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4915"/>
      </w:tblGrid>
      <w:tr w:rsidR="00FE1CDF" w14:paraId="614A8FC0" w14:textId="77777777">
        <w:trPr>
          <w:trHeight w:val="530"/>
        </w:trPr>
        <w:tc>
          <w:tcPr>
            <w:tcW w:w="9782" w:type="dxa"/>
            <w:gridSpan w:val="2"/>
            <w:shd w:val="clear" w:color="auto" w:fill="auto"/>
          </w:tcPr>
          <w:p w14:paraId="50AB939B" w14:textId="77777777" w:rsidR="00FE1CDF" w:rsidRDefault="00C96DA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  <w:u w:val="single"/>
              </w:rPr>
              <w:t>Załącznik</w:t>
            </w:r>
            <w:r w:rsidR="004B691B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/</w:t>
            </w:r>
            <w:r w:rsidR="004B691B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V 1</w:t>
            </w:r>
            <w:r>
              <w:rPr>
                <w:b/>
                <w:sz w:val="24"/>
                <w:u w:val="single"/>
              </w:rPr>
              <w:br/>
            </w:r>
            <w:r>
              <w:rPr>
                <w:sz w:val="18"/>
              </w:rPr>
              <w:t>(do umowy pośrednictwa)</w:t>
            </w:r>
            <w:r>
              <w:rPr>
                <w:sz w:val="18"/>
              </w:rPr>
              <w:br/>
            </w:r>
            <w:r>
              <w:rPr>
                <w:b/>
              </w:rPr>
              <w:br/>
            </w:r>
            <w:r>
              <w:rPr>
                <w:sz w:val="28"/>
              </w:rPr>
              <w:t>Uzupełniająca lista obowiązków</w:t>
            </w:r>
          </w:p>
        </w:tc>
      </w:tr>
      <w:tr w:rsidR="00FE1CDF" w14:paraId="40237B1A" w14:textId="77777777">
        <w:trPr>
          <w:trHeight w:val="1229"/>
        </w:trPr>
        <w:tc>
          <w:tcPr>
            <w:tcW w:w="4867" w:type="dxa"/>
            <w:vMerge w:val="restart"/>
            <w:shd w:val="clear" w:color="auto" w:fill="auto"/>
          </w:tcPr>
          <w:p w14:paraId="0479AEEA" w14:textId="77777777" w:rsidR="00FE1CDF" w:rsidRDefault="00C96DA5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sumiennego wykonywania swojej pracy ze starannością wymaganą od rzetelnej firmy pośredniczącej. Zobowiązana jest ona do zapobiegania </w:t>
            </w:r>
            <w:r w:rsidR="004B691B">
              <w:rPr>
                <w:sz w:val="18"/>
              </w:rPr>
              <w:t xml:space="preserve">jakiemukolwiek zachowaniu </w:t>
            </w:r>
            <w:r>
              <w:rPr>
                <w:sz w:val="18"/>
              </w:rPr>
              <w:t>stojąc</w:t>
            </w:r>
            <w:r w:rsidR="004B691B">
              <w:rPr>
                <w:sz w:val="18"/>
              </w:rPr>
              <w:t>emu</w:t>
            </w:r>
            <w:r>
              <w:rPr>
                <w:sz w:val="18"/>
              </w:rPr>
              <w:t xml:space="preserve"> w sprzeczności z etyką zawodową. W szczególności zabronione jest powierzanie pracy osobom, które nie są upoważnione do sprawowania opieki lub prowadzenia działalności gospodarczej.</w:t>
            </w:r>
          </w:p>
        </w:tc>
        <w:tc>
          <w:tcPr>
            <w:tcW w:w="4915" w:type="dxa"/>
            <w:shd w:val="clear" w:color="auto" w:fill="auto"/>
          </w:tcPr>
          <w:p w14:paraId="4B380BA4" w14:textId="77777777" w:rsidR="00FE1CDF" w:rsidRDefault="00C96DA5">
            <w:pPr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>Firma pośrednicząca zobowiązana jest do powstrzymania się w transakcjach biznesowych od udzielania wprowadzających w błąd informacji, zwłaszcza dotyczących zakresu usług i cen, w związku z wykonywaną przez siebie pracą.</w:t>
            </w:r>
          </w:p>
        </w:tc>
      </w:tr>
      <w:tr w:rsidR="00FE1CDF" w14:paraId="2A30596F" w14:textId="77777777">
        <w:trPr>
          <w:trHeight w:val="1654"/>
        </w:trPr>
        <w:tc>
          <w:tcPr>
            <w:tcW w:w="4867" w:type="dxa"/>
            <w:vMerge/>
            <w:shd w:val="clear" w:color="auto" w:fill="auto"/>
          </w:tcPr>
          <w:p w14:paraId="2C367D32" w14:textId="77777777" w:rsidR="00FE1CDF" w:rsidRDefault="00FE1CDF">
            <w:pPr>
              <w:numPr>
                <w:ilvl w:val="0"/>
                <w:numId w:val="4"/>
              </w:numPr>
              <w:textAlignment w:val="auto"/>
              <w:rPr>
                <w:sz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416DBE75" w14:textId="77777777" w:rsidR="00FE1CDF" w:rsidRDefault="00C96DA5">
            <w:pPr>
              <w:numPr>
                <w:ilvl w:val="0"/>
                <w:numId w:val="14"/>
              </w:numPr>
              <w:rPr>
                <w:sz w:val="18"/>
              </w:rPr>
            </w:pPr>
            <w:r>
              <w:rPr>
                <w:sz w:val="18"/>
              </w:rPr>
              <w:t xml:space="preserve">Firma pośrednicząca zobowiązana jest do umieszczenia w swojej reklamie informacji o statusie pośrednika, do podania numeru telefonu lub adresu strony internetowej, na której ew. można pobrać informacje wymienione w </w:t>
            </w:r>
            <w:r>
              <w:rPr>
                <w:b/>
                <w:sz w:val="18"/>
              </w:rPr>
              <w:t>punktach od F</w:t>
            </w:r>
            <w:r>
              <w:rPr>
                <w:sz w:val="18"/>
              </w:rPr>
              <w:t>. Z 2 do 4.</w:t>
            </w:r>
          </w:p>
        </w:tc>
      </w:tr>
      <w:tr w:rsidR="00FE1CDF" w14:paraId="2AEC7914" w14:textId="77777777">
        <w:trPr>
          <w:trHeight w:val="2391"/>
        </w:trPr>
        <w:tc>
          <w:tcPr>
            <w:tcW w:w="4867" w:type="dxa"/>
            <w:shd w:val="clear" w:color="auto" w:fill="auto"/>
          </w:tcPr>
          <w:p w14:paraId="1BE3C361" w14:textId="6704C36D" w:rsidR="00FE1CDF" w:rsidRDefault="00C96DA5" w:rsidP="00617B73">
            <w:pPr>
              <w:numPr>
                <w:ilvl w:val="0"/>
                <w:numId w:val="11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Odwiedzanie osób prywatnych w celu zbierania zamówień na usługi świadczone przez organizację świadczącą usługi w zakresie opieki nad osobami jest dozwolone wyłącznie na wyraźne żądanie skierowane do firmy pośredniczącej. W przeciwnym razie przyjmowanie zleceń na wyżej wymienione usługi dozwolone jest jedynie w siedzibach firmy pośredniczącej. W przypadku naruszenia tego warunku </w:t>
            </w:r>
            <w:r w:rsidR="00850BD4">
              <w:rPr>
                <w:sz w:val="18"/>
              </w:rPr>
              <w:t>zleceniodawcy</w:t>
            </w:r>
            <w:r>
              <w:rPr>
                <w:sz w:val="18"/>
              </w:rPr>
              <w:t xml:space="preserve"> przysługuje prawo odstąpienia od umowy.</w:t>
            </w:r>
          </w:p>
        </w:tc>
        <w:tc>
          <w:tcPr>
            <w:tcW w:w="4915" w:type="dxa"/>
            <w:vMerge w:val="restart"/>
            <w:shd w:val="clear" w:color="auto" w:fill="auto"/>
          </w:tcPr>
          <w:p w14:paraId="0BCB21BB" w14:textId="77777777" w:rsidR="00FE1CDF" w:rsidRDefault="00C96DA5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Firma pośrednicząca </w:t>
            </w:r>
          </w:p>
          <w:p w14:paraId="0AD9ACF9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w stosunkach biznesowych zobowiązana jest do wskazania swojego statusu pośrednika,</w:t>
            </w:r>
          </w:p>
          <w:p w14:paraId="5BCD7C1C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do podania ceny usługi pośrednictwa,</w:t>
            </w:r>
          </w:p>
          <w:p w14:paraId="751F2C17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>do przejrzystego przedstawienia odnośnych cen i zakresu świadczonych usług pośrednictwa, podając ceny poszczególnych usług i</w:t>
            </w:r>
          </w:p>
          <w:p w14:paraId="47EB5A1A" w14:textId="77777777" w:rsidR="00FE1CDF" w:rsidRDefault="00C96DA5">
            <w:pPr>
              <w:numPr>
                <w:ilvl w:val="0"/>
                <w:numId w:val="18"/>
              </w:numPr>
              <w:ind w:left="412" w:hanging="283"/>
              <w:textAlignment w:val="auto"/>
              <w:rPr>
                <w:sz w:val="18"/>
              </w:rPr>
            </w:pPr>
            <w:r>
              <w:rPr>
                <w:sz w:val="18"/>
              </w:rPr>
              <w:t xml:space="preserve">w przypadku podanych przykładowych cen - do podania łącznych kosztów wszystkich usług, z uwzględnieniem przykładów praktycznych ewentualnego świadczenia usługi opieki 24 godziny na dobę </w:t>
            </w:r>
            <w:r w:rsidR="004B691B">
              <w:rPr>
                <w:sz w:val="18"/>
              </w:rPr>
              <w:t>względnie,</w:t>
            </w:r>
            <w:r>
              <w:rPr>
                <w:sz w:val="18"/>
              </w:rPr>
              <w:t xml:space="preserve"> jeżeli jest ona reklamowana, do wskazania warunków świadczenia takiej usługi.</w:t>
            </w:r>
          </w:p>
        </w:tc>
      </w:tr>
      <w:tr w:rsidR="00FE1CDF" w14:paraId="07780F1E" w14:textId="77777777">
        <w:trPr>
          <w:trHeight w:val="2235"/>
        </w:trPr>
        <w:tc>
          <w:tcPr>
            <w:tcW w:w="4867" w:type="dxa"/>
            <w:tcBorders>
              <w:bottom w:val="single" w:sz="4" w:space="0" w:color="auto"/>
            </w:tcBorders>
            <w:shd w:val="clear" w:color="auto" w:fill="auto"/>
          </w:tcPr>
          <w:p w14:paraId="4CEDC1BE" w14:textId="77777777" w:rsidR="00FE1CDF" w:rsidRDefault="00C96DA5">
            <w:pPr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Firma pośrednicząca podczas wykonywania swoich obowiązków zobowiązana jest dbać o dobro osoby wymagającej opieki i do nienadużywania swojej pozycji zawodowej dla osobistych korzyści np. przez niechciane interwencje lub nakłanianie do zawierania niechcianych transakcji. W szczególności zabronione jest przyjmowanie usług bez równoważnych świadczeń wzajemnych.</w:t>
            </w:r>
          </w:p>
        </w:tc>
        <w:tc>
          <w:tcPr>
            <w:tcW w:w="4915" w:type="dxa"/>
            <w:vMerge/>
            <w:shd w:val="clear" w:color="auto" w:fill="auto"/>
          </w:tcPr>
          <w:p w14:paraId="582E68D1" w14:textId="77777777" w:rsidR="00FE1CDF" w:rsidRDefault="00FE1CDF">
            <w:pPr>
              <w:numPr>
                <w:ilvl w:val="0"/>
                <w:numId w:val="14"/>
              </w:numPr>
              <w:textAlignment w:val="auto"/>
              <w:rPr>
                <w:sz w:val="18"/>
              </w:rPr>
            </w:pPr>
          </w:p>
        </w:tc>
      </w:tr>
    </w:tbl>
    <w:p w14:paraId="23E8A8AC" w14:textId="77777777" w:rsidR="00FE1CDF" w:rsidRDefault="00FE1CDF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2F9B9FDC" w14:textId="77777777" w:rsidR="00617B73" w:rsidRDefault="00617B73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2E031D27" w14:textId="77777777" w:rsidR="00617B73" w:rsidRDefault="00617B73" w:rsidP="00617B73">
      <w:pPr>
        <w:tabs>
          <w:tab w:val="left" w:pos="1560"/>
        </w:tabs>
        <w:ind w:firstLine="3"/>
        <w:jc w:val="both"/>
        <w:rPr>
          <w:sz w:val="14"/>
        </w:rPr>
      </w:pPr>
    </w:p>
    <w:p w14:paraId="48821C96" w14:textId="5A164366" w:rsidR="00FE1CDF" w:rsidRDefault="00C96DA5">
      <w:pPr>
        <w:tabs>
          <w:tab w:val="left" w:pos="142"/>
        </w:tabs>
        <w:jc w:val="both"/>
        <w:textAlignment w:val="auto"/>
        <w:rPr>
          <w:sz w:val="18"/>
        </w:rPr>
      </w:pPr>
      <w:r>
        <w:rPr>
          <w:sz w:val="18"/>
        </w:rPr>
        <w:t xml:space="preserve">Załącznik przyjęty do wiadomości, </w:t>
      </w:r>
      <w:r w:rsidR="00850BD4">
        <w:rPr>
          <w:sz w:val="18"/>
        </w:rPr>
        <w:t>p</w:t>
      </w:r>
      <w:r>
        <w:rPr>
          <w:sz w:val="18"/>
        </w:rPr>
        <w:t>odpis</w:t>
      </w:r>
      <w:r w:rsidR="00850BD4">
        <w:rPr>
          <w:sz w:val="18"/>
        </w:rPr>
        <w:t xml:space="preserve"> (zleceniodawca)</w:t>
      </w:r>
      <w:r>
        <w:rPr>
          <w:sz w:val="18"/>
        </w:rPr>
        <w:t>:______________________________________________________</w:t>
      </w:r>
    </w:p>
    <w:p w14:paraId="062E5308" w14:textId="77777777" w:rsidR="00FE1CDF" w:rsidRDefault="00FE1CDF">
      <w:pPr>
        <w:tabs>
          <w:tab w:val="left" w:pos="1560"/>
        </w:tabs>
        <w:ind w:firstLine="3"/>
        <w:jc w:val="both"/>
        <w:rPr>
          <w:b/>
          <w:sz w:val="14"/>
        </w:rPr>
      </w:pPr>
    </w:p>
    <w:p w14:paraId="3A3416E6" w14:textId="77777777" w:rsidR="00850BD4" w:rsidRPr="00850BD4" w:rsidRDefault="00850BD4" w:rsidP="00850BD4">
      <w:pPr>
        <w:rPr>
          <w:sz w:val="14"/>
        </w:rPr>
      </w:pPr>
    </w:p>
    <w:p w14:paraId="7B5F49D9" w14:textId="77777777" w:rsidR="00850BD4" w:rsidRPr="00850BD4" w:rsidRDefault="00850BD4" w:rsidP="00850BD4">
      <w:pPr>
        <w:rPr>
          <w:sz w:val="14"/>
        </w:rPr>
      </w:pPr>
    </w:p>
    <w:p w14:paraId="11A0F0F0" w14:textId="77777777" w:rsidR="00850BD4" w:rsidRPr="00850BD4" w:rsidRDefault="00850BD4" w:rsidP="00850BD4">
      <w:pPr>
        <w:rPr>
          <w:sz w:val="14"/>
        </w:rPr>
      </w:pPr>
    </w:p>
    <w:p w14:paraId="6647D843" w14:textId="77777777" w:rsidR="00850BD4" w:rsidRPr="00850BD4" w:rsidRDefault="00850BD4" w:rsidP="00850BD4">
      <w:pPr>
        <w:rPr>
          <w:sz w:val="14"/>
        </w:rPr>
      </w:pPr>
    </w:p>
    <w:p w14:paraId="6D408191" w14:textId="77777777" w:rsidR="00850BD4" w:rsidRPr="00850BD4" w:rsidRDefault="00850BD4" w:rsidP="00850BD4">
      <w:pPr>
        <w:rPr>
          <w:sz w:val="14"/>
        </w:rPr>
      </w:pPr>
    </w:p>
    <w:p w14:paraId="5EB781D9" w14:textId="77777777" w:rsidR="00850BD4" w:rsidRPr="00850BD4" w:rsidRDefault="00850BD4" w:rsidP="00850BD4">
      <w:pPr>
        <w:rPr>
          <w:sz w:val="14"/>
        </w:rPr>
      </w:pPr>
    </w:p>
    <w:p w14:paraId="40FD4A82" w14:textId="77777777" w:rsidR="00850BD4" w:rsidRPr="00850BD4" w:rsidRDefault="00850BD4" w:rsidP="00850BD4">
      <w:pPr>
        <w:rPr>
          <w:sz w:val="14"/>
        </w:rPr>
      </w:pPr>
    </w:p>
    <w:p w14:paraId="50202D8D" w14:textId="77777777" w:rsidR="00850BD4" w:rsidRPr="00850BD4" w:rsidRDefault="00850BD4" w:rsidP="00850BD4">
      <w:pPr>
        <w:rPr>
          <w:sz w:val="14"/>
        </w:rPr>
      </w:pPr>
    </w:p>
    <w:p w14:paraId="7D804945" w14:textId="77777777" w:rsidR="00850BD4" w:rsidRPr="00850BD4" w:rsidRDefault="00850BD4" w:rsidP="00850BD4">
      <w:pPr>
        <w:rPr>
          <w:sz w:val="14"/>
        </w:rPr>
      </w:pPr>
    </w:p>
    <w:p w14:paraId="3D87CE1C" w14:textId="77777777" w:rsidR="00850BD4" w:rsidRPr="00850BD4" w:rsidRDefault="00850BD4" w:rsidP="00850BD4">
      <w:pPr>
        <w:rPr>
          <w:sz w:val="14"/>
        </w:rPr>
      </w:pPr>
    </w:p>
    <w:p w14:paraId="1DFACD55" w14:textId="77777777" w:rsidR="00850BD4" w:rsidRPr="00850BD4" w:rsidRDefault="00850BD4" w:rsidP="00850BD4">
      <w:pPr>
        <w:rPr>
          <w:sz w:val="14"/>
        </w:rPr>
      </w:pPr>
    </w:p>
    <w:p w14:paraId="39A40275" w14:textId="77777777" w:rsidR="00850BD4" w:rsidRPr="00850BD4" w:rsidRDefault="00850BD4" w:rsidP="00850BD4">
      <w:pPr>
        <w:rPr>
          <w:sz w:val="14"/>
        </w:rPr>
      </w:pPr>
    </w:p>
    <w:p w14:paraId="63FF0E68" w14:textId="77777777" w:rsidR="00850BD4" w:rsidRPr="00850BD4" w:rsidRDefault="00850BD4" w:rsidP="00850BD4">
      <w:pPr>
        <w:rPr>
          <w:sz w:val="14"/>
        </w:rPr>
      </w:pPr>
    </w:p>
    <w:p w14:paraId="4AD885B2" w14:textId="77777777" w:rsidR="00850BD4" w:rsidRPr="00850BD4" w:rsidRDefault="00850BD4" w:rsidP="00850BD4">
      <w:pPr>
        <w:rPr>
          <w:sz w:val="14"/>
        </w:rPr>
      </w:pPr>
    </w:p>
    <w:p w14:paraId="6F8DD64D" w14:textId="77777777" w:rsidR="00850BD4" w:rsidRPr="00850BD4" w:rsidRDefault="00850BD4" w:rsidP="00850BD4">
      <w:pPr>
        <w:rPr>
          <w:sz w:val="14"/>
        </w:rPr>
      </w:pPr>
    </w:p>
    <w:p w14:paraId="2F63439B" w14:textId="77777777" w:rsidR="00850BD4" w:rsidRPr="00850BD4" w:rsidRDefault="00850BD4" w:rsidP="00850BD4">
      <w:pPr>
        <w:rPr>
          <w:sz w:val="14"/>
        </w:rPr>
      </w:pPr>
    </w:p>
    <w:p w14:paraId="0E256010" w14:textId="77777777" w:rsidR="00850BD4" w:rsidRPr="00850BD4" w:rsidRDefault="00850BD4" w:rsidP="00850BD4">
      <w:pPr>
        <w:rPr>
          <w:sz w:val="14"/>
        </w:rPr>
      </w:pPr>
    </w:p>
    <w:p w14:paraId="4AE2F59E" w14:textId="77777777" w:rsidR="00850BD4" w:rsidRPr="00850BD4" w:rsidRDefault="00850BD4" w:rsidP="00850BD4">
      <w:pPr>
        <w:rPr>
          <w:sz w:val="14"/>
        </w:rPr>
      </w:pPr>
    </w:p>
    <w:p w14:paraId="7FF583E3" w14:textId="77777777" w:rsidR="00850BD4" w:rsidRPr="00850BD4" w:rsidRDefault="00850BD4" w:rsidP="00850BD4">
      <w:pPr>
        <w:rPr>
          <w:sz w:val="14"/>
        </w:rPr>
      </w:pPr>
    </w:p>
    <w:p w14:paraId="08D1A556" w14:textId="77777777" w:rsidR="00850BD4" w:rsidRPr="00850BD4" w:rsidRDefault="00850BD4" w:rsidP="00850BD4">
      <w:pPr>
        <w:rPr>
          <w:sz w:val="14"/>
        </w:rPr>
      </w:pPr>
    </w:p>
    <w:p w14:paraId="6DC0901C" w14:textId="77777777" w:rsidR="00850BD4" w:rsidRPr="00850BD4" w:rsidRDefault="00850BD4" w:rsidP="00850BD4">
      <w:pPr>
        <w:rPr>
          <w:sz w:val="14"/>
        </w:rPr>
      </w:pPr>
    </w:p>
    <w:p w14:paraId="0F656109" w14:textId="77777777" w:rsidR="00850BD4" w:rsidRPr="00850BD4" w:rsidRDefault="00850BD4" w:rsidP="00850BD4">
      <w:pPr>
        <w:rPr>
          <w:sz w:val="14"/>
        </w:rPr>
      </w:pPr>
    </w:p>
    <w:p w14:paraId="3F48483F" w14:textId="77777777" w:rsidR="00850BD4" w:rsidRPr="00850BD4" w:rsidRDefault="00850BD4" w:rsidP="00850BD4">
      <w:pPr>
        <w:rPr>
          <w:sz w:val="14"/>
        </w:rPr>
      </w:pPr>
    </w:p>
    <w:p w14:paraId="530878A5" w14:textId="77777777" w:rsidR="00850BD4" w:rsidRPr="00850BD4" w:rsidRDefault="00850BD4" w:rsidP="00850BD4">
      <w:pPr>
        <w:rPr>
          <w:sz w:val="14"/>
        </w:rPr>
      </w:pPr>
    </w:p>
    <w:p w14:paraId="07093107" w14:textId="77777777" w:rsidR="00850BD4" w:rsidRPr="00850BD4" w:rsidRDefault="00850BD4" w:rsidP="00850BD4">
      <w:pPr>
        <w:rPr>
          <w:sz w:val="14"/>
        </w:rPr>
      </w:pPr>
    </w:p>
    <w:p w14:paraId="06AAA047" w14:textId="77777777" w:rsidR="00850BD4" w:rsidRPr="00850BD4" w:rsidRDefault="00850BD4" w:rsidP="00850BD4">
      <w:pPr>
        <w:rPr>
          <w:sz w:val="14"/>
        </w:rPr>
      </w:pPr>
    </w:p>
    <w:p w14:paraId="5AD38940" w14:textId="77777777" w:rsidR="00850BD4" w:rsidRPr="00850BD4" w:rsidRDefault="00850BD4" w:rsidP="00850BD4">
      <w:pPr>
        <w:rPr>
          <w:sz w:val="14"/>
        </w:rPr>
      </w:pPr>
    </w:p>
    <w:p w14:paraId="004544B4" w14:textId="77777777" w:rsidR="00850BD4" w:rsidRPr="00850BD4" w:rsidRDefault="00850BD4" w:rsidP="00850BD4">
      <w:pPr>
        <w:rPr>
          <w:sz w:val="14"/>
        </w:rPr>
      </w:pPr>
    </w:p>
    <w:p w14:paraId="7C6968CE" w14:textId="77777777" w:rsidR="00850BD4" w:rsidRPr="00850BD4" w:rsidRDefault="00850BD4" w:rsidP="00850BD4">
      <w:pPr>
        <w:rPr>
          <w:sz w:val="14"/>
        </w:rPr>
      </w:pPr>
    </w:p>
    <w:p w14:paraId="72E6A89C" w14:textId="77777777" w:rsidR="00850BD4" w:rsidRPr="00850BD4" w:rsidRDefault="00850BD4" w:rsidP="00850BD4">
      <w:pPr>
        <w:rPr>
          <w:sz w:val="14"/>
        </w:rPr>
      </w:pPr>
    </w:p>
    <w:p w14:paraId="428F81E8" w14:textId="77777777" w:rsidR="00FE1CDF" w:rsidRPr="00C97CF4" w:rsidRDefault="00FE1CDF" w:rsidP="00C97CF4">
      <w:pPr>
        <w:rPr>
          <w:sz w:val="14"/>
        </w:rPr>
      </w:pPr>
    </w:p>
    <w:sectPr w:rsidR="00FE1CDF" w:rsidRPr="00C97C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247" w:bottom="851" w:left="1418" w:header="73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381D4" w14:textId="77777777" w:rsidR="00C41C05" w:rsidRDefault="00C41C05">
      <w:r>
        <w:separator/>
      </w:r>
    </w:p>
  </w:endnote>
  <w:endnote w:type="continuationSeparator" w:id="0">
    <w:p w14:paraId="4C235352" w14:textId="77777777" w:rsidR="00C41C05" w:rsidRDefault="00C41C05">
      <w:r>
        <w:continuationSeparator/>
      </w:r>
    </w:p>
  </w:endnote>
  <w:endnote w:type="continuationNotice" w:id="1">
    <w:p w14:paraId="794A9F56" w14:textId="77777777" w:rsidR="00C41C05" w:rsidRDefault="00C41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D4B388" w14:textId="77777777" w:rsidR="00C103BC" w:rsidRDefault="00C103BC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2B5ADED" w14:textId="77777777" w:rsidR="00C103BC" w:rsidRDefault="00C103BC">
    <w:pPr>
      <w:pStyle w:val="Fuzeil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67745D" w14:textId="77777777" w:rsidR="00850BD4" w:rsidRDefault="00850BD4" w:rsidP="00850BD4">
    <w:pPr>
      <w:pStyle w:val="Fuzeile"/>
      <w:jc w:val="center"/>
      <w:rPr>
        <w:rFonts w:ascii="Arial" w:hAnsi="Arial" w:cs="Arial"/>
        <w:sz w:val="18"/>
      </w:rPr>
    </w:pPr>
    <w:r w:rsidRPr="005F71D3">
      <w:rPr>
        <w:rFonts w:ascii="Arial" w:hAnsi="Arial" w:cs="Arial"/>
        <w:sz w:val="18"/>
      </w:rPr>
      <w:t>Pomimo starannego opracowania treści nie można wykluczyć błędów. Wyklucza się zatem wszelką odpowiedzialność Izb Handlowych za lekkie zaniedbania (z wyjątkiem szkód osobowych) oraz w stosunku do przedsiębiorców, dodatkowo za zwykłe rażące zaniedbanie</w:t>
    </w:r>
    <w:r>
      <w:rPr>
        <w:rFonts w:ascii="Arial" w:hAnsi="Arial" w:cs="Arial"/>
        <w:sz w:val="18"/>
      </w:rPr>
      <w:t>.</w:t>
    </w:r>
  </w:p>
  <w:p w14:paraId="50091A6A" w14:textId="77777777" w:rsidR="00C103BC" w:rsidRDefault="00C103BC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6D5BA" w14:textId="77777777" w:rsidR="00C41C05" w:rsidRDefault="00C41C05">
      <w:r>
        <w:separator/>
      </w:r>
    </w:p>
  </w:footnote>
  <w:footnote w:type="continuationSeparator" w:id="0">
    <w:p w14:paraId="378FF98E" w14:textId="77777777" w:rsidR="00C41C05" w:rsidRDefault="00C41C05">
      <w:r>
        <w:continuationSeparator/>
      </w:r>
    </w:p>
  </w:footnote>
  <w:footnote w:type="continuationNotice" w:id="1">
    <w:p w14:paraId="35A26F4D" w14:textId="77777777" w:rsidR="00C41C05" w:rsidRDefault="00C41C0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6776BD6" w14:textId="77777777" w:rsidR="00FE1CDF" w:rsidRDefault="00C97CF4">
    <w:pPr>
      <w:pStyle w:val="Kopfzeile"/>
    </w:pPr>
    <w:r>
      <w:pict w14:anchorId="488E0C85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2" o:spid="_x0000_s2050" type="#_x0000_t136" style="position:absolute;margin-left:0;margin-top:0;width:506.7pt;height:144.7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68EB985" w14:textId="77777777" w:rsidR="00FE1CDF" w:rsidRDefault="00C97CF4">
    <w:pPr>
      <w:pStyle w:val="Kopfzeile"/>
      <w:ind w:right="170"/>
      <w:jc w:val="center"/>
      <w:rPr>
        <w:rStyle w:val="Seitenzahl"/>
        <w:rFonts w:cs="Arial"/>
        <w:sz w:val="18"/>
      </w:rPr>
    </w:pPr>
    <w:r>
      <w:pict w14:anchorId="0C8330B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3" o:spid="_x0000_s2051" type="#_x0000_t136" style="position:absolute;left:0;text-align:left;margin-left:0;margin-top:0;width:506.7pt;height:144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  <w:r w:rsidR="00C96DA5">
      <w:rPr>
        <w:sz w:val="18"/>
      </w:rPr>
      <w:t xml:space="preserve">- </w:t>
    </w:r>
    <w:r w:rsidR="003330C0">
      <w:rPr>
        <w:rStyle w:val="Seitenzahl"/>
        <w:rFonts w:cs="Arial"/>
        <w:sz w:val="18"/>
      </w:rPr>
      <w:fldChar w:fldCharType="begin"/>
    </w:r>
    <w:r w:rsidR="003330C0">
      <w:rPr>
        <w:rStyle w:val="Seitenzahl"/>
        <w:rFonts w:cs="Arial"/>
        <w:sz w:val="18"/>
        <w:szCs w:val="18"/>
      </w:rPr>
      <w:instrText xml:space="preserve"> PAGE </w:instrText>
    </w:r>
    <w:r w:rsidR="003330C0">
      <w:rPr>
        <w:rStyle w:val="Seitenzahl"/>
        <w:rFonts w:cs="Arial"/>
        <w:sz w:val="18"/>
        <w:szCs w:val="18"/>
      </w:rPr>
      <w:fldChar w:fldCharType="separate"/>
    </w:r>
    <w:r>
      <w:rPr>
        <w:rStyle w:val="Seitenzahl"/>
        <w:rFonts w:cs="Arial"/>
        <w:noProof/>
        <w:sz w:val="18"/>
        <w:szCs w:val="18"/>
      </w:rPr>
      <w:t>2</w:t>
    </w:r>
    <w:r w:rsidR="003330C0">
      <w:rPr>
        <w:rStyle w:val="Seitenzahl"/>
        <w:rFonts w:cs="Arial"/>
        <w:sz w:val="18"/>
        <w:szCs w:val="18"/>
      </w:rPr>
      <w:fldChar w:fldCharType="end"/>
    </w:r>
    <w:r w:rsidR="00C96DA5">
      <w:rPr>
        <w:rStyle w:val="Seitenzahl"/>
        <w:rFonts w:cs="Arial"/>
        <w:sz w:val="18"/>
      </w:rPr>
      <w:t xml:space="preserve"> -</w:t>
    </w:r>
  </w:p>
  <w:p w14:paraId="6C6FF1EA" w14:textId="77777777" w:rsidR="00FE1CDF" w:rsidRDefault="00FE1CDF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847467A" w14:textId="77777777" w:rsidR="00617B73" w:rsidRDefault="00617B73" w:rsidP="00617B73">
    <w:pPr>
      <w:pStyle w:val="Kopfzeile"/>
      <w:jc w:val="right"/>
    </w:pPr>
    <w:r>
      <w:t>0</w:t>
    </w:r>
    <w:r w:rsidR="00850BD4">
      <w:t>2</w:t>
    </w:r>
    <w:r>
      <w:t>/20</w:t>
    </w:r>
    <w:r w:rsidR="00850BD4">
      <w:t>20</w:t>
    </w:r>
  </w:p>
  <w:p w14:paraId="0B656EF8" w14:textId="77777777" w:rsidR="00FE1CDF" w:rsidRDefault="00C97CF4">
    <w:pPr>
      <w:pStyle w:val="Kopfzeile"/>
    </w:pPr>
    <w:r>
      <w:pict w14:anchorId="1FF1CE7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31061" o:spid="_x0000_s2049" type="#_x0000_t136" style="position:absolute;margin-left:0;margin-top:0;width:506.7pt;height:144.7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FC36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66606"/>
    <w:multiLevelType w:val="hybridMultilevel"/>
    <w:tmpl w:val="1240871E"/>
    <w:lvl w:ilvl="0" w:tplc="FEF6E65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5DCF"/>
    <w:multiLevelType w:val="hybridMultilevel"/>
    <w:tmpl w:val="C2829A1A"/>
    <w:lvl w:ilvl="0" w:tplc="4DB0CFEA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673D6"/>
    <w:multiLevelType w:val="hybridMultilevel"/>
    <w:tmpl w:val="47B2069C"/>
    <w:lvl w:ilvl="0" w:tplc="838AED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9929CD"/>
    <w:multiLevelType w:val="hybridMultilevel"/>
    <w:tmpl w:val="E8B050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2C1"/>
    <w:multiLevelType w:val="hybridMultilevel"/>
    <w:tmpl w:val="09E850D0"/>
    <w:lvl w:ilvl="0" w:tplc="0407000F">
      <w:start w:val="1"/>
      <w:numFmt w:val="decimal"/>
      <w:lvlText w:val="%1."/>
      <w:lvlJc w:val="left"/>
      <w:pPr>
        <w:ind w:left="1210" w:hanging="360"/>
      </w:p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3A481276"/>
    <w:multiLevelType w:val="hybridMultilevel"/>
    <w:tmpl w:val="06AEAD2C"/>
    <w:lvl w:ilvl="0" w:tplc="D56E98A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0B04"/>
    <w:multiLevelType w:val="hybridMultilevel"/>
    <w:tmpl w:val="B61E52CA"/>
    <w:lvl w:ilvl="0" w:tplc="33D85274">
      <w:start w:val="4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01BAF"/>
    <w:multiLevelType w:val="hybridMultilevel"/>
    <w:tmpl w:val="7FD0B478"/>
    <w:lvl w:ilvl="0" w:tplc="3CC0FFC2">
      <w:start w:val="2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B41BF"/>
    <w:multiLevelType w:val="hybridMultilevel"/>
    <w:tmpl w:val="1EAC1468"/>
    <w:lvl w:ilvl="0" w:tplc="603C4C5A">
      <w:start w:val="1"/>
      <w:numFmt w:val="bullet"/>
      <w:pStyle w:val="Standard2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2710EA"/>
    <w:multiLevelType w:val="hybridMultilevel"/>
    <w:tmpl w:val="6A026F2A"/>
    <w:lvl w:ilvl="0" w:tplc="DF06A1B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87F5F"/>
    <w:multiLevelType w:val="hybridMultilevel"/>
    <w:tmpl w:val="D0BEC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F5B64"/>
    <w:multiLevelType w:val="hybridMultilevel"/>
    <w:tmpl w:val="8A3A5158"/>
    <w:lvl w:ilvl="0" w:tplc="45E0FE62">
      <w:start w:val="3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CB0ADF"/>
    <w:multiLevelType w:val="hybridMultilevel"/>
    <w:tmpl w:val="FBF80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A542A"/>
    <w:multiLevelType w:val="hybridMultilevel"/>
    <w:tmpl w:val="118CA6A8"/>
    <w:lvl w:ilvl="0" w:tplc="CB9A7A06">
      <w:start w:val="7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73BD2"/>
    <w:multiLevelType w:val="hybridMultilevel"/>
    <w:tmpl w:val="66ECC1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03270"/>
    <w:multiLevelType w:val="hybridMultilevel"/>
    <w:tmpl w:val="44D4EFCE"/>
    <w:lvl w:ilvl="0" w:tplc="F31AECC6">
      <w:start w:val="6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15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  <w:num w:numId="14">
    <w:abstractNumId w:val="6"/>
  </w:num>
  <w:num w:numId="15">
    <w:abstractNumId w:val="16"/>
  </w:num>
  <w:num w:numId="16">
    <w:abstractNumId w:val="14"/>
  </w:num>
  <w:num w:numId="17">
    <w:abstractNumId w:val="0"/>
  </w:num>
  <w:num w:numId="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yna Nowicka">
    <w15:presenceInfo w15:providerId="Windows Live" w15:userId="4a408decf07fa146"/>
  </w15:person>
  <w15:person w15:author="Translator">
    <w15:presenceInfo w15:providerId="None" w15:userId="Transl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139F8"/>
    <w:rsid w:val="000044D9"/>
    <w:rsid w:val="0001012E"/>
    <w:rsid w:val="00016862"/>
    <w:rsid w:val="000578C5"/>
    <w:rsid w:val="00063138"/>
    <w:rsid w:val="00086578"/>
    <w:rsid w:val="000A1388"/>
    <w:rsid w:val="000E66A3"/>
    <w:rsid w:val="000F7CCD"/>
    <w:rsid w:val="00100B41"/>
    <w:rsid w:val="00104DB1"/>
    <w:rsid w:val="001124BC"/>
    <w:rsid w:val="0016135F"/>
    <w:rsid w:val="00170532"/>
    <w:rsid w:val="001B60BB"/>
    <w:rsid w:val="001D01B7"/>
    <w:rsid w:val="001E0D46"/>
    <w:rsid w:val="001F78F9"/>
    <w:rsid w:val="00210991"/>
    <w:rsid w:val="00221923"/>
    <w:rsid w:val="002430F5"/>
    <w:rsid w:val="00243649"/>
    <w:rsid w:val="002500A4"/>
    <w:rsid w:val="00257460"/>
    <w:rsid w:val="002B7AB1"/>
    <w:rsid w:val="00320600"/>
    <w:rsid w:val="003330C0"/>
    <w:rsid w:val="003468D0"/>
    <w:rsid w:val="00384B97"/>
    <w:rsid w:val="003B5B6D"/>
    <w:rsid w:val="003D195D"/>
    <w:rsid w:val="003F2EF5"/>
    <w:rsid w:val="004023A6"/>
    <w:rsid w:val="00413BFF"/>
    <w:rsid w:val="004450D1"/>
    <w:rsid w:val="0048699F"/>
    <w:rsid w:val="004B691B"/>
    <w:rsid w:val="004C11EA"/>
    <w:rsid w:val="004D5C6E"/>
    <w:rsid w:val="00502236"/>
    <w:rsid w:val="00522C2B"/>
    <w:rsid w:val="0052657B"/>
    <w:rsid w:val="005D014E"/>
    <w:rsid w:val="00605FEF"/>
    <w:rsid w:val="006139F8"/>
    <w:rsid w:val="00614526"/>
    <w:rsid w:val="00617B73"/>
    <w:rsid w:val="006536A0"/>
    <w:rsid w:val="006600DA"/>
    <w:rsid w:val="00677035"/>
    <w:rsid w:val="00730AEA"/>
    <w:rsid w:val="0075082E"/>
    <w:rsid w:val="007527CD"/>
    <w:rsid w:val="007604C2"/>
    <w:rsid w:val="00767031"/>
    <w:rsid w:val="00777647"/>
    <w:rsid w:val="007804D4"/>
    <w:rsid w:val="00797D45"/>
    <w:rsid w:val="007A410E"/>
    <w:rsid w:val="007B3394"/>
    <w:rsid w:val="007D567D"/>
    <w:rsid w:val="00821682"/>
    <w:rsid w:val="00821D70"/>
    <w:rsid w:val="00834F7D"/>
    <w:rsid w:val="00850BD4"/>
    <w:rsid w:val="008529AA"/>
    <w:rsid w:val="008C4931"/>
    <w:rsid w:val="008E0492"/>
    <w:rsid w:val="008E2643"/>
    <w:rsid w:val="008F1F9F"/>
    <w:rsid w:val="00902D95"/>
    <w:rsid w:val="009039D8"/>
    <w:rsid w:val="009223BE"/>
    <w:rsid w:val="00935723"/>
    <w:rsid w:val="00963F5A"/>
    <w:rsid w:val="009665F5"/>
    <w:rsid w:val="0097392F"/>
    <w:rsid w:val="00983E57"/>
    <w:rsid w:val="00991969"/>
    <w:rsid w:val="009A7255"/>
    <w:rsid w:val="00A36474"/>
    <w:rsid w:val="00A46D13"/>
    <w:rsid w:val="00A52CF7"/>
    <w:rsid w:val="00A67D8D"/>
    <w:rsid w:val="00A803BC"/>
    <w:rsid w:val="00A82055"/>
    <w:rsid w:val="00AC444A"/>
    <w:rsid w:val="00AC6ADD"/>
    <w:rsid w:val="00AD56D1"/>
    <w:rsid w:val="00B0404F"/>
    <w:rsid w:val="00B2449E"/>
    <w:rsid w:val="00B36B39"/>
    <w:rsid w:val="00B54D66"/>
    <w:rsid w:val="00B61C3B"/>
    <w:rsid w:val="00B771DB"/>
    <w:rsid w:val="00BB1BC7"/>
    <w:rsid w:val="00BB381B"/>
    <w:rsid w:val="00BE5965"/>
    <w:rsid w:val="00BF67E8"/>
    <w:rsid w:val="00C019C5"/>
    <w:rsid w:val="00C103BC"/>
    <w:rsid w:val="00C41C05"/>
    <w:rsid w:val="00C662C2"/>
    <w:rsid w:val="00C82E55"/>
    <w:rsid w:val="00C96DA5"/>
    <w:rsid w:val="00C97CF4"/>
    <w:rsid w:val="00CB2F0B"/>
    <w:rsid w:val="00D01922"/>
    <w:rsid w:val="00D16BF3"/>
    <w:rsid w:val="00D24B94"/>
    <w:rsid w:val="00D24E3C"/>
    <w:rsid w:val="00D47E92"/>
    <w:rsid w:val="00D509B4"/>
    <w:rsid w:val="00D52A0E"/>
    <w:rsid w:val="00D60507"/>
    <w:rsid w:val="00DB40C8"/>
    <w:rsid w:val="00DB7A5F"/>
    <w:rsid w:val="00E0440E"/>
    <w:rsid w:val="00E21DB1"/>
    <w:rsid w:val="00E6577A"/>
    <w:rsid w:val="00E90CB1"/>
    <w:rsid w:val="00EB0B91"/>
    <w:rsid w:val="00EC5945"/>
    <w:rsid w:val="00ED4F8A"/>
    <w:rsid w:val="00F11847"/>
    <w:rsid w:val="00F45689"/>
    <w:rsid w:val="00F525B8"/>
    <w:rsid w:val="00F8465E"/>
    <w:rsid w:val="00F86CB2"/>
    <w:rsid w:val="00FC39C5"/>
    <w:rsid w:val="00FD7462"/>
    <w:rsid w:val="00FE0AF7"/>
    <w:rsid w:val="00F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945FB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unhideWhenUsed="0" w:qFormat="1"/>
    <w:lsdException w:name="heading 8" w:unhideWhenUsed="0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pl-PL"/>
    </w:rPr>
  </w:style>
  <w:style w:type="paragraph" w:styleId="berschrift1">
    <w:name w:val="heading 1"/>
    <w:basedOn w:val="Standard"/>
    <w:link w:val="berschrift1Zeichen"/>
    <w:uiPriority w:val="99"/>
    <w:qFormat/>
    <w:pPr>
      <w:keepNext/>
      <w:keepLines/>
      <w:pageBreakBefore/>
      <w:spacing w:before="480" w:after="240" w:line="280" w:lineRule="atLeast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berschrift3"/>
    <w:link w:val="berschrift2Zeichen"/>
    <w:uiPriority w:val="99"/>
    <w:qFormat/>
    <w:pPr>
      <w:pageBreakBefore w:val="0"/>
      <w:spacing w:before="240" w:after="120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eichen"/>
    <w:uiPriority w:val="99"/>
    <w:qFormat/>
    <w:pPr>
      <w:keepNext w:val="0"/>
      <w:spacing w:after="240" w:line="240" w:lineRule="atLeast"/>
      <w:outlineLvl w:val="2"/>
    </w:pPr>
    <w:rPr>
      <w:sz w:val="26"/>
      <w:szCs w:val="26"/>
    </w:rPr>
  </w:style>
  <w:style w:type="paragraph" w:styleId="berschrift4">
    <w:name w:val="heading 4"/>
    <w:basedOn w:val="berschrift3"/>
    <w:next w:val="Standard"/>
    <w:link w:val="berschrift4Zeichen"/>
    <w:uiPriority w:val="99"/>
    <w:qFormat/>
    <w:pPr>
      <w:spacing w:line="240" w:lineRule="auto"/>
      <w:outlineLvl w:val="3"/>
    </w:pPr>
    <w:rPr>
      <w:sz w:val="20"/>
      <w:szCs w:val="20"/>
    </w:rPr>
  </w:style>
  <w:style w:type="paragraph" w:styleId="berschrift5">
    <w:name w:val="heading 5"/>
    <w:basedOn w:val="Standard"/>
    <w:next w:val="Standardeinzug"/>
    <w:link w:val="berschrift5Zeichen"/>
    <w:uiPriority w:val="99"/>
    <w:qFormat/>
    <w:pPr>
      <w:ind w:left="708"/>
      <w:outlineLvl w:val="4"/>
    </w:pPr>
    <w:rPr>
      <w:rFonts w:ascii="Courier" w:hAnsi="Courier" w:cs="Courier"/>
      <w:b/>
      <w:bCs/>
    </w:rPr>
  </w:style>
  <w:style w:type="paragraph" w:styleId="berschrift6">
    <w:name w:val="heading 6"/>
    <w:basedOn w:val="Standard"/>
    <w:next w:val="Standardeinzug"/>
    <w:link w:val="berschrift6Zeichen"/>
    <w:uiPriority w:val="99"/>
    <w:qFormat/>
    <w:pPr>
      <w:ind w:left="708"/>
      <w:outlineLvl w:val="5"/>
    </w:pPr>
    <w:rPr>
      <w:rFonts w:ascii="Courier" w:hAnsi="Courier" w:cs="Courier"/>
      <w:u w:val="single"/>
    </w:rPr>
  </w:style>
  <w:style w:type="paragraph" w:styleId="berschrift7">
    <w:name w:val="heading 7"/>
    <w:basedOn w:val="Standard"/>
    <w:next w:val="Standardeinzug"/>
    <w:link w:val="berschrift7Zeichen"/>
    <w:uiPriority w:val="99"/>
    <w:qFormat/>
    <w:pPr>
      <w:ind w:left="708"/>
      <w:outlineLvl w:val="6"/>
    </w:pPr>
    <w:rPr>
      <w:rFonts w:ascii="Courier" w:hAnsi="Courier" w:cs="Courier"/>
      <w:i/>
      <w:iCs/>
    </w:rPr>
  </w:style>
  <w:style w:type="paragraph" w:styleId="berschrift8">
    <w:name w:val="heading 8"/>
    <w:basedOn w:val="Standard"/>
    <w:next w:val="Standardeinzug"/>
    <w:link w:val="berschrift8Zeichen"/>
    <w:uiPriority w:val="99"/>
    <w:qFormat/>
    <w:pPr>
      <w:ind w:left="708"/>
      <w:outlineLvl w:val="7"/>
    </w:pPr>
    <w:rPr>
      <w:rFonts w:ascii="Courier" w:hAnsi="Courier" w:cs="Courier"/>
      <w:i/>
      <w:iCs/>
    </w:rPr>
  </w:style>
  <w:style w:type="paragraph" w:styleId="berschrift9">
    <w:name w:val="heading 9"/>
    <w:basedOn w:val="Standard"/>
    <w:next w:val="Standardeinzug"/>
    <w:link w:val="berschrift9Zeichen"/>
    <w:uiPriority w:val="99"/>
    <w:qFormat/>
    <w:pPr>
      <w:ind w:left="708"/>
      <w:outlineLvl w:val="8"/>
    </w:pPr>
    <w:rPr>
      <w:rFonts w:ascii="Courier" w:hAnsi="Courier" w:cs="Courier"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de-DE"/>
    </w:rPr>
  </w:style>
  <w:style w:type="character" w:customStyle="1" w:styleId="berschrift2Zeichen">
    <w:name w:val="Überschrift 2 Zeichen"/>
    <w:link w:val="bersch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de-DE"/>
    </w:rPr>
  </w:style>
  <w:style w:type="character" w:customStyle="1" w:styleId="berschrift3Zeichen">
    <w:name w:val="Überschrift 3 Zeichen"/>
    <w:link w:val="berschrift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de-DE"/>
    </w:rPr>
  </w:style>
  <w:style w:type="character" w:customStyle="1" w:styleId="berschrift4Zeichen">
    <w:name w:val="Überschrift 4 Zeichen"/>
    <w:link w:val="berschrift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de-DE"/>
    </w:rPr>
  </w:style>
  <w:style w:type="character" w:customStyle="1" w:styleId="berschrift5Zeichen">
    <w:name w:val="Überschrift 5 Zeichen"/>
    <w:link w:val="bersch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de-DE"/>
    </w:rPr>
  </w:style>
  <w:style w:type="character" w:customStyle="1" w:styleId="berschrift6Zeichen">
    <w:name w:val="Überschrift 6 Zeichen"/>
    <w:link w:val="berschrift6"/>
    <w:uiPriority w:val="9"/>
    <w:semiHidden/>
    <w:locked/>
    <w:rPr>
      <w:rFonts w:ascii="Calibri" w:eastAsia="Times New Roman" w:hAnsi="Calibri" w:cs="Times New Roman"/>
      <w:b/>
      <w:bCs/>
      <w:lang w:val="x-none" w:eastAsia="de-DE"/>
    </w:rPr>
  </w:style>
  <w:style w:type="character" w:customStyle="1" w:styleId="berschrift7Zeichen">
    <w:name w:val="Überschrift 7 Zeichen"/>
    <w:link w:val="berschrift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de-DE"/>
    </w:rPr>
  </w:style>
  <w:style w:type="character" w:customStyle="1" w:styleId="berschrift8Zeichen">
    <w:name w:val="Überschrift 8 Zeichen"/>
    <w:link w:val="berschrift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de-DE"/>
    </w:rPr>
  </w:style>
  <w:style w:type="character" w:customStyle="1" w:styleId="berschrift9Zeichen">
    <w:name w:val="Überschrift 9 Zeichen"/>
    <w:link w:val="berschrift9"/>
    <w:uiPriority w:val="9"/>
    <w:semiHidden/>
    <w:locked/>
    <w:rPr>
      <w:rFonts w:ascii="Cambria" w:eastAsia="Times New Roman" w:hAnsi="Cambria" w:cs="Times New Roman"/>
      <w:lang w:val="x-non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819"/>
        <w:tab w:val="right" w:pos="9071"/>
      </w:tabs>
    </w:pPr>
  </w:style>
  <w:style w:type="character" w:customStyle="1" w:styleId="KopfzeileZeichen">
    <w:name w:val="Kopfzeile Zeichen"/>
    <w:link w:val="Kopfzeile"/>
    <w:uiPriority w:val="99"/>
    <w:locked/>
    <w:rPr>
      <w:rFonts w:ascii="Arial" w:hAnsi="Arial" w:cs="Arial"/>
      <w:lang w:val="x-none" w:eastAsia="de-DE"/>
    </w:rPr>
  </w:style>
  <w:style w:type="paragraph" w:styleId="Fuzeile">
    <w:name w:val="footer"/>
    <w:basedOn w:val="Standard"/>
    <w:link w:val="FuzeileZeichen"/>
    <w:uiPriority w:val="99"/>
    <w:pPr>
      <w:tabs>
        <w:tab w:val="center" w:pos="4819"/>
        <w:tab w:val="right" w:pos="9071"/>
      </w:tabs>
    </w:pPr>
    <w:rPr>
      <w:rFonts w:ascii="Courier New" w:hAnsi="Courier New" w:cs="Courier New"/>
    </w:rPr>
  </w:style>
  <w:style w:type="character" w:customStyle="1" w:styleId="FuzeileZeichen">
    <w:name w:val="Fußzeile Zeichen"/>
    <w:link w:val="Fuzeile"/>
    <w:uiPriority w:val="99"/>
    <w:locked/>
    <w:rPr>
      <w:rFonts w:ascii="Arial" w:hAnsi="Arial" w:cs="Arial"/>
      <w:lang w:val="x-none" w:eastAsia="de-DE"/>
    </w:rPr>
  </w:style>
  <w:style w:type="paragraph" w:styleId="Funotentext">
    <w:name w:val="footnote text"/>
    <w:basedOn w:val="Standard"/>
    <w:link w:val="FunotentextZeichen"/>
    <w:uiPriority w:val="99"/>
    <w:semiHidden/>
  </w:style>
  <w:style w:type="character" w:customStyle="1" w:styleId="FunotentextZeichen">
    <w:name w:val="Fußnotentext Zeichen"/>
    <w:link w:val="Fu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character" w:styleId="Funotenzeichen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Standardeinzug">
    <w:name w:val="Normal Indent"/>
    <w:basedOn w:val="Standard"/>
    <w:uiPriority w:val="99"/>
    <w:pPr>
      <w:spacing w:before="240" w:line="340" w:lineRule="exact"/>
      <w:jc w:val="both"/>
    </w:pPr>
  </w:style>
  <w:style w:type="paragraph" w:styleId="Endnotentext">
    <w:name w:val="endnote text"/>
    <w:basedOn w:val="Standard"/>
    <w:link w:val="EndnotentextZeichen"/>
    <w:uiPriority w:val="99"/>
    <w:semiHidden/>
  </w:style>
  <w:style w:type="character" w:customStyle="1" w:styleId="EndnotentextZeichen">
    <w:name w:val="Endnotentext Zeichen"/>
    <w:link w:val="Endnotentext"/>
    <w:uiPriority w:val="99"/>
    <w:semiHidden/>
    <w:locked/>
    <w:rPr>
      <w:rFonts w:ascii="Arial" w:hAnsi="Arial" w:cs="Arial"/>
      <w:sz w:val="20"/>
      <w:szCs w:val="20"/>
      <w:lang w:val="x-none" w:eastAsia="de-DE"/>
    </w:rPr>
  </w:style>
  <w:style w:type="paragraph" w:styleId="Liste">
    <w:name w:val="List"/>
    <w:basedOn w:val="Standard"/>
    <w:uiPriority w:val="99"/>
  </w:style>
  <w:style w:type="paragraph" w:customStyle="1" w:styleId="Feld">
    <w:name w:val="Feld"/>
    <w:basedOn w:val="Standard"/>
    <w:uiPriority w:val="99"/>
    <w:pPr>
      <w:keepNext/>
      <w:keepLines/>
      <w:spacing w:after="120"/>
      <w:jc w:val="both"/>
    </w:pPr>
    <w:rPr>
      <w:b/>
      <w:bCs/>
      <w:sz w:val="18"/>
      <w:szCs w:val="18"/>
    </w:rPr>
  </w:style>
  <w:style w:type="paragraph" w:styleId="Verzeichnis1">
    <w:name w:val="toc 1"/>
    <w:basedOn w:val="Standard"/>
    <w:next w:val="Standard"/>
    <w:autoRedefine/>
    <w:uiPriority w:val="99"/>
    <w:semiHidden/>
    <w:pPr>
      <w:spacing w:before="240"/>
      <w:ind w:right="1588"/>
    </w:pPr>
    <w:rPr>
      <w:b/>
      <w:bCs/>
      <w:sz w:val="20"/>
      <w:szCs w:val="20"/>
    </w:rPr>
  </w:style>
  <w:style w:type="paragraph" w:styleId="Verzeichnis2">
    <w:name w:val="toc 2"/>
    <w:basedOn w:val="Verzeichnis1"/>
    <w:next w:val="Standard"/>
    <w:autoRedefine/>
    <w:uiPriority w:val="99"/>
    <w:semiHidden/>
    <w:pPr>
      <w:ind w:left="567"/>
    </w:pPr>
    <w:rPr>
      <w:b w:val="0"/>
      <w:bCs w:val="0"/>
    </w:rPr>
  </w:style>
  <w:style w:type="character" w:styleId="Seitenzahl">
    <w:name w:val="page number"/>
    <w:uiPriority w:val="99"/>
    <w:rPr>
      <w:rFonts w:cs="Times New Roman"/>
    </w:rPr>
  </w:style>
  <w:style w:type="character" w:styleId="Link">
    <w:name w:val="Hyperlink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uiPriority w:val="99"/>
    <w:rPr>
      <w:rFonts w:cs="Times New Roman"/>
      <w:color w:val="800080"/>
      <w:u w:val="single"/>
    </w:rPr>
  </w:style>
  <w:style w:type="paragraph" w:customStyle="1" w:styleId="Standard2">
    <w:name w:val="Standard2"/>
    <w:basedOn w:val="Standard"/>
    <w:uiPriority w:val="99"/>
    <w:pPr>
      <w:numPr>
        <w:numId w:val="1"/>
      </w:numPr>
      <w:spacing w:before="240" w:line="340" w:lineRule="exact"/>
      <w:jc w:val="both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04D4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7804D4"/>
    <w:rPr>
      <w:rFonts w:ascii="Tahoma" w:hAnsi="Tahoma" w:cs="Tahoma"/>
      <w:sz w:val="16"/>
      <w:szCs w:val="16"/>
      <w:lang w:val="pl-PL"/>
    </w:rPr>
  </w:style>
  <w:style w:type="character" w:styleId="Kommentarzeichen">
    <w:name w:val="annotation reference"/>
    <w:uiPriority w:val="99"/>
    <w:semiHidden/>
    <w:unhideWhenUsed/>
    <w:rsid w:val="007527CD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7527CD"/>
    <w:rPr>
      <w:sz w:val="20"/>
      <w:szCs w:val="20"/>
    </w:rPr>
  </w:style>
  <w:style w:type="character" w:customStyle="1" w:styleId="KommentartextZeichen">
    <w:name w:val="Kommentartext Zeichen"/>
    <w:link w:val="Kommentartext"/>
    <w:uiPriority w:val="99"/>
    <w:semiHidden/>
    <w:rsid w:val="007527CD"/>
    <w:rPr>
      <w:rFonts w:ascii="Arial" w:hAnsi="Arial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527CD"/>
    <w:rPr>
      <w:b/>
      <w:bCs/>
    </w:rPr>
  </w:style>
  <w:style w:type="character" w:customStyle="1" w:styleId="KommentarthemaZeichen">
    <w:name w:val="Kommentarthema Zeichen"/>
    <w:link w:val="Kommentarthema"/>
    <w:uiPriority w:val="99"/>
    <w:semiHidden/>
    <w:rsid w:val="007527CD"/>
    <w:rPr>
      <w:rFonts w:ascii="Arial" w:hAnsi="Arial" w:cs="Arial"/>
      <w:b/>
      <w:bCs/>
      <w:lang w:eastAsia="de-DE"/>
    </w:rPr>
  </w:style>
  <w:style w:type="paragraph" w:styleId="Bearbeitung">
    <w:name w:val="Revision"/>
    <w:hidden/>
    <w:uiPriority w:val="71"/>
    <w:rsid w:val="003330C0"/>
    <w:rPr>
      <w:rFonts w:ascii="Arial" w:hAnsi="Arial" w:cs="Arial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vorlagen\ADVOFOR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5642-2EDD-9E41-BAC1-22485277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\wwvorlagen\ADVOFORM.DOT</Template>
  <TotalTime>0</TotalTime>
  <Pages>2</Pages>
  <Words>330</Words>
  <Characters>2082</Characters>
  <Application>Microsoft Macintosh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Aktenvermerk</vt:lpstr>
      <vt:lpstr>Aktenvermerk</vt:lpstr>
      <vt:lpstr>Aktenvermerk</vt:lpstr>
    </vt:vector>
  </TitlesOfParts>
  <Company>LLE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subject>FachverbWKO/Vertrag</dc:subject>
  <dc:creator>PB</dc:creator>
  <cp:keywords>PB</cp:keywords>
  <cp:lastModifiedBy>Irene Fauland</cp:lastModifiedBy>
  <cp:revision>4</cp:revision>
  <cp:lastPrinted>2016-06-30T07:06:00Z</cp:lastPrinted>
  <dcterms:created xsi:type="dcterms:W3CDTF">2017-01-29T17:26:00Z</dcterms:created>
  <dcterms:modified xsi:type="dcterms:W3CDTF">2020-09-19T16:05:00Z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-1803657645</vt:i4>
  </property>
  <property fmtid="{D5CDD505-2E9C-101B-9397-08002B2CF9AE}" pid="4" name="_EmailSubject">
    <vt:lpwstr>Übersetzung der Musterverträge Personenbetreuung</vt:lpwstr>
  </property>
  <property fmtid="{D5CDD505-2E9C-101B-9397-08002B2CF9AE}" pid="5" name="_AuthorEmail">
    <vt:lpwstr>fv-pb@wko.at</vt:lpwstr>
  </property>
  <property fmtid="{D5CDD505-2E9C-101B-9397-08002B2CF9AE}" pid="6" name="_AuthorEmailDisplayName">
    <vt:lpwstr>FV-Personenberatung und Personenbetreuung</vt:lpwstr>
  </property>
  <property fmtid="{D5CDD505-2E9C-101B-9397-08002B2CF9AE}" pid="7" name="_ReviewingToolsShownOnce">
    <vt:lpwstr/>
  </property>
</Properties>
</file>