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102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60"/>
        <w:gridCol w:w="4497"/>
      </w:tblGrid>
      <w:tr w:rsidR="00FD1AC7" w14:paraId="63831512" w14:textId="77777777" w:rsidTr="00747591">
        <w:trPr>
          <w:trHeight w:val="813"/>
        </w:trPr>
        <w:tc>
          <w:tcPr>
            <w:tcW w:w="3935" w:type="dxa"/>
            <w:gridSpan w:val="2"/>
            <w:tcBorders>
              <w:top w:val="single" w:sz="4" w:space="0" w:color="auto"/>
              <w:left w:val="single" w:sz="4" w:space="0" w:color="auto"/>
              <w:bottom w:val="single" w:sz="4" w:space="0" w:color="auto"/>
              <w:right w:val="single" w:sz="4" w:space="0" w:color="auto"/>
            </w:tcBorders>
            <w:hideMark/>
          </w:tcPr>
          <w:p w14:paraId="4CE3FA3A" w14:textId="77777777" w:rsidR="00FD1AC7" w:rsidRDefault="00FD1AC7" w:rsidP="00747591">
            <w:pPr>
              <w:jc w:val="center"/>
              <w:rPr>
                <w:sz w:val="18"/>
              </w:rPr>
            </w:pPr>
            <w:r>
              <w:rPr>
                <w:b/>
                <w:sz w:val="24"/>
                <w:u w:val="single"/>
              </w:rPr>
              <w:t>P r i l o g a./ B-2</w:t>
            </w:r>
            <w:r>
              <w:rPr>
                <w:b/>
                <w:sz w:val="24"/>
                <w:u w:val="single"/>
              </w:rPr>
              <w:br/>
            </w:r>
            <w:r>
              <w:rPr>
                <w:sz w:val="18"/>
              </w:rPr>
              <w:t>(o pogodbi o oskrbi)</w:t>
            </w:r>
          </w:p>
          <w:p w14:paraId="610367B3" w14:textId="77777777" w:rsidR="00FD1AC7" w:rsidRDefault="00FD1AC7" w:rsidP="00747591">
            <w:pPr>
              <w:jc w:val="center"/>
              <w:rPr>
                <w:sz w:val="28"/>
              </w:rPr>
            </w:pPr>
            <w:r>
              <w:rPr>
                <w:sz w:val="18"/>
              </w:rPr>
              <w:br/>
            </w:r>
            <w:r>
              <w:rPr>
                <w:b/>
              </w:rPr>
              <w:br/>
            </w:r>
            <w:r>
              <w:rPr>
                <w:sz w:val="28"/>
              </w:rPr>
              <w:t>Nujnost medicinskih naročil</w:t>
            </w:r>
          </w:p>
          <w:p w14:paraId="5AAE15B1" w14:textId="77777777" w:rsidR="00FD1AC7" w:rsidRDefault="00FD1AC7" w:rsidP="00747591">
            <w:pPr>
              <w:jc w:val="center"/>
              <w:rPr>
                <w:sz w:val="18"/>
              </w:rPr>
            </w:pPr>
          </w:p>
        </w:tc>
      </w:tr>
      <w:tr w:rsidR="00FD1AC7" w14:paraId="528E0D0E" w14:textId="77777777" w:rsidTr="00747591">
        <w:trPr>
          <w:trHeight w:val="291"/>
        </w:trPr>
        <w:tc>
          <w:tcPr>
            <w:tcW w:w="3935" w:type="dxa"/>
            <w:gridSpan w:val="2"/>
            <w:tcBorders>
              <w:top w:val="single" w:sz="4" w:space="0" w:color="auto"/>
              <w:left w:val="single" w:sz="4" w:space="0" w:color="auto"/>
              <w:bottom w:val="single" w:sz="4" w:space="0" w:color="auto"/>
              <w:right w:val="single" w:sz="4" w:space="0" w:color="auto"/>
            </w:tcBorders>
          </w:tcPr>
          <w:p w14:paraId="36CC315A" w14:textId="77777777" w:rsidR="00FD1AC7" w:rsidRDefault="00FD1AC7" w:rsidP="00FD1AC7">
            <w:pPr>
              <w:numPr>
                <w:ilvl w:val="0"/>
                <w:numId w:val="1"/>
              </w:numPr>
              <w:textAlignment w:val="auto"/>
              <w:rPr>
                <w:b/>
                <w:sz w:val="18"/>
              </w:rPr>
            </w:pPr>
            <w:r>
              <w:rPr>
                <w:b/>
              </w:rPr>
              <w:t>Osebni podatki oskrbovane osebe</w:t>
            </w:r>
          </w:p>
        </w:tc>
      </w:tr>
      <w:tr w:rsidR="00FD1AC7" w14:paraId="5733F872" w14:textId="77777777" w:rsidTr="00747591">
        <w:trPr>
          <w:trHeight w:val="547"/>
        </w:trPr>
        <w:tc>
          <w:tcPr>
            <w:tcW w:w="3935" w:type="dxa"/>
            <w:shd w:val="clear" w:color="auto" w:fill="auto"/>
          </w:tcPr>
          <w:p w14:paraId="2E97B73E" w14:textId="77777777" w:rsidR="00FD1AC7" w:rsidRDefault="00FD1AC7" w:rsidP="00747591">
            <w:pPr>
              <w:ind w:left="142"/>
              <w:rPr>
                <w:sz w:val="18"/>
              </w:rPr>
            </w:pPr>
            <w:r>
              <w:rPr>
                <w:sz w:val="18"/>
              </w:rPr>
              <w:t>Ime:</w:t>
            </w:r>
          </w:p>
        </w:tc>
        <w:tc>
          <w:tcPr>
            <w:tcW w:w="3935" w:type="dxa"/>
            <w:shd w:val="clear" w:color="auto" w:fill="auto"/>
          </w:tcPr>
          <w:p w14:paraId="0D5D813F" w14:textId="77777777" w:rsidR="00FD1AC7" w:rsidRDefault="00FD1AC7" w:rsidP="00747591">
            <w:pPr>
              <w:ind w:left="142"/>
              <w:rPr>
                <w:sz w:val="18"/>
              </w:rPr>
            </w:pPr>
            <w:r>
              <w:rPr>
                <w:sz w:val="18"/>
              </w:rPr>
              <w:t>Naslov:</w:t>
            </w:r>
          </w:p>
        </w:tc>
      </w:tr>
      <w:tr w:rsidR="00FD1AC7" w14:paraId="1E6FA271" w14:textId="77777777" w:rsidTr="00747591">
        <w:trPr>
          <w:trHeight w:val="555"/>
        </w:trPr>
        <w:tc>
          <w:tcPr>
            <w:tcW w:w="3935" w:type="dxa"/>
            <w:shd w:val="clear" w:color="auto" w:fill="auto"/>
          </w:tcPr>
          <w:p w14:paraId="7FCF0DD8" w14:textId="77777777" w:rsidR="00FD1AC7" w:rsidRDefault="00FD1AC7" w:rsidP="00747591">
            <w:pPr>
              <w:ind w:left="142"/>
              <w:rPr>
                <w:sz w:val="18"/>
              </w:rPr>
            </w:pPr>
            <w:r>
              <w:rPr>
                <w:sz w:val="18"/>
              </w:rPr>
              <w:t>Datum rojstva:</w:t>
            </w:r>
          </w:p>
        </w:tc>
        <w:tc>
          <w:tcPr>
            <w:tcW w:w="3935" w:type="dxa"/>
            <w:shd w:val="clear" w:color="auto" w:fill="auto"/>
          </w:tcPr>
          <w:p w14:paraId="45530EE8" w14:textId="77777777" w:rsidR="00FD1AC7" w:rsidRDefault="00FD1AC7" w:rsidP="00747591">
            <w:pPr>
              <w:ind w:left="142"/>
              <w:rPr>
                <w:sz w:val="18"/>
              </w:rPr>
            </w:pPr>
            <w:r>
              <w:rPr>
                <w:sz w:val="18"/>
              </w:rPr>
              <w:t>E-pošta:</w:t>
            </w:r>
          </w:p>
        </w:tc>
      </w:tr>
      <w:tr w:rsidR="00FD1AC7" w14:paraId="1247085B" w14:textId="77777777" w:rsidTr="00747591">
        <w:trPr>
          <w:trHeight w:val="549"/>
        </w:trPr>
        <w:tc>
          <w:tcPr>
            <w:tcW w:w="3935" w:type="dxa"/>
            <w:tcBorders>
              <w:top w:val="single" w:sz="4" w:space="0" w:color="auto"/>
              <w:left w:val="single" w:sz="4" w:space="0" w:color="auto"/>
              <w:right w:val="single" w:sz="4" w:space="0" w:color="auto"/>
            </w:tcBorders>
          </w:tcPr>
          <w:p w14:paraId="3BB77974" w14:textId="77777777" w:rsidR="00FD1AC7" w:rsidRDefault="00FD1AC7" w:rsidP="00747591">
            <w:pPr>
              <w:ind w:left="142"/>
              <w:rPr>
                <w:sz w:val="18"/>
              </w:rPr>
            </w:pPr>
            <w:r>
              <w:rPr>
                <w:sz w:val="18"/>
              </w:rPr>
              <w:t>Telefonska številka:</w:t>
            </w:r>
          </w:p>
        </w:tc>
        <w:tc>
          <w:tcPr>
            <w:tcW w:w="3935" w:type="dxa"/>
            <w:tcBorders>
              <w:top w:val="single" w:sz="4" w:space="0" w:color="auto"/>
              <w:left w:val="single" w:sz="4" w:space="0" w:color="auto"/>
              <w:right w:val="single" w:sz="4" w:space="0" w:color="auto"/>
            </w:tcBorders>
          </w:tcPr>
          <w:p w14:paraId="08BB3E05" w14:textId="77777777" w:rsidR="00FD1AC7" w:rsidRDefault="00FD1AC7" w:rsidP="00747591">
            <w:pPr>
              <w:ind w:left="142"/>
              <w:rPr>
                <w:sz w:val="18"/>
              </w:rPr>
            </w:pPr>
            <w:r>
              <w:rPr>
                <w:sz w:val="18"/>
              </w:rPr>
              <w:t>Telefaks:</w:t>
            </w:r>
          </w:p>
        </w:tc>
      </w:tr>
      <w:tr w:rsidR="00FD1AC7" w14:paraId="20D8CBC9" w14:textId="77777777" w:rsidTr="00747591">
        <w:trPr>
          <w:trHeight w:val="274"/>
        </w:trPr>
        <w:tc>
          <w:tcPr>
            <w:tcW w:w="3935" w:type="dxa"/>
            <w:gridSpan w:val="2"/>
            <w:shd w:val="clear" w:color="auto" w:fill="auto"/>
          </w:tcPr>
          <w:p w14:paraId="4A1849EC" w14:textId="77777777" w:rsidR="00FD1AC7" w:rsidRDefault="00FD1AC7" w:rsidP="00FD1AC7">
            <w:pPr>
              <w:numPr>
                <w:ilvl w:val="0"/>
                <w:numId w:val="1"/>
              </w:numPr>
              <w:rPr>
                <w:b/>
              </w:rPr>
            </w:pPr>
            <w:r>
              <w:rPr>
                <w:b/>
              </w:rPr>
              <w:t>Osebni podatki pogodbenih strank</w:t>
            </w:r>
          </w:p>
        </w:tc>
      </w:tr>
      <w:tr w:rsidR="00FD1AC7" w14:paraId="25BC1B19" w14:textId="77777777" w:rsidTr="00747591">
        <w:trPr>
          <w:trHeight w:val="209"/>
        </w:trPr>
        <w:tc>
          <w:tcPr>
            <w:tcW w:w="3935" w:type="dxa"/>
            <w:gridSpan w:val="2"/>
            <w:shd w:val="clear" w:color="auto" w:fill="auto"/>
          </w:tcPr>
          <w:p w14:paraId="380EAAD2" w14:textId="77777777" w:rsidR="00FD1AC7" w:rsidRDefault="00FD1AC7" w:rsidP="00FD1AC7">
            <w:pPr>
              <w:numPr>
                <w:ilvl w:val="1"/>
                <w:numId w:val="1"/>
              </w:numPr>
              <w:ind w:left="1430" w:hanging="1430"/>
              <w:rPr>
                <w:b/>
                <w:sz w:val="18"/>
              </w:rPr>
            </w:pPr>
            <w:r>
              <w:rPr>
                <w:b/>
                <w:sz w:val="18"/>
              </w:rPr>
              <w:t>Naročnik</w:t>
            </w:r>
          </w:p>
        </w:tc>
      </w:tr>
      <w:tr w:rsidR="00FD1AC7" w14:paraId="300841F5" w14:textId="77777777" w:rsidTr="00747591">
        <w:trPr>
          <w:trHeight w:val="1293"/>
        </w:trPr>
        <w:tc>
          <w:tcPr>
            <w:tcW w:w="3935" w:type="dxa"/>
            <w:gridSpan w:val="2"/>
            <w:shd w:val="clear" w:color="auto" w:fill="auto"/>
          </w:tcPr>
          <w:p w14:paraId="3C685BA2" w14:textId="77777777" w:rsidR="00FD1AC7" w:rsidRDefault="00FD1AC7" w:rsidP="00FD1AC7">
            <w:pPr>
              <w:numPr>
                <w:ilvl w:val="0"/>
                <w:numId w:val="8"/>
              </w:numPr>
              <w:ind w:left="714" w:hanging="357"/>
              <w:rPr>
                <w:b/>
                <w:sz w:val="18"/>
              </w:rPr>
            </w:pPr>
            <w:r>
              <w:rPr>
                <w:b/>
                <w:sz w:val="18"/>
              </w:rPr>
              <w:t>Oskrbovana oseba</w:t>
            </w:r>
          </w:p>
          <w:p w14:paraId="0A902F9F" w14:textId="3E64AF72" w:rsidR="00FD1AC7" w:rsidRPr="00082FF2" w:rsidRDefault="00FD1AC7" w:rsidP="00FD1AC7">
            <w:pPr>
              <w:numPr>
                <w:ilvl w:val="0"/>
                <w:numId w:val="8"/>
              </w:numPr>
              <w:ind w:left="714" w:hanging="357"/>
              <w:rPr>
                <w:b/>
                <w:sz w:val="18"/>
              </w:rPr>
            </w:pPr>
            <w:r w:rsidRPr="00082FF2">
              <w:rPr>
                <w:b/>
                <w:sz w:val="18"/>
              </w:rPr>
              <w:t xml:space="preserve">Zastopnik v imenu oskrbovane osebe </w:t>
            </w:r>
            <w:r w:rsidRPr="00082FF2">
              <w:rPr>
                <w:b/>
                <w:sz w:val="18"/>
              </w:rPr>
              <w:br/>
            </w:r>
            <w:r w:rsidRPr="00082FF2">
              <w:rPr>
                <w:sz w:val="18"/>
              </w:rPr>
              <w:t xml:space="preserve">(npr. </w:t>
            </w:r>
            <w:r w:rsidR="00AF596C" w:rsidRPr="00082FF2">
              <w:rPr>
                <w:sz w:val="18"/>
              </w:rPr>
              <w:t>zastopnik odrasle osebe</w:t>
            </w:r>
            <w:r w:rsidRPr="00082FF2">
              <w:rPr>
                <w:sz w:val="18"/>
              </w:rPr>
              <w:t>, zakoniti zastopnik</w:t>
            </w:r>
            <w:r w:rsidR="00AF596C" w:rsidRPr="00082FF2">
              <w:rPr>
                <w:sz w:val="18"/>
              </w:rPr>
              <w:t xml:space="preserve"> itd.)</w:t>
            </w:r>
            <w:r w:rsidRPr="00082FF2">
              <w:rPr>
                <w:sz w:val="18"/>
              </w:rPr>
              <w:t xml:space="preserve"> </w:t>
            </w:r>
          </w:p>
          <w:p w14:paraId="587F8B1A" w14:textId="77777777" w:rsidR="00FD1AC7" w:rsidRDefault="00FD1AC7" w:rsidP="00FD1AC7">
            <w:pPr>
              <w:numPr>
                <w:ilvl w:val="0"/>
                <w:numId w:val="8"/>
              </w:numPr>
              <w:ind w:left="714" w:hanging="357"/>
              <w:rPr>
                <w:b/>
              </w:rPr>
            </w:pPr>
            <w:r>
              <w:rPr>
                <w:b/>
                <w:sz w:val="18"/>
              </w:rPr>
              <w:t xml:space="preserve"> Druga oseba v korist oskrbovane osebe </w:t>
            </w:r>
            <w:r>
              <w:rPr>
                <w:sz w:val="18"/>
              </w:rPr>
              <w:t>(npr. svojec, zaupnik)</w:t>
            </w:r>
          </w:p>
        </w:tc>
      </w:tr>
      <w:tr w:rsidR="00FD1AC7" w14:paraId="1AC5D4F7" w14:textId="77777777" w:rsidTr="00747591">
        <w:trPr>
          <w:trHeight w:val="384"/>
        </w:trPr>
        <w:tc>
          <w:tcPr>
            <w:tcW w:w="3935" w:type="dxa"/>
            <w:tcBorders>
              <w:bottom w:val="single" w:sz="4" w:space="0" w:color="auto"/>
            </w:tcBorders>
            <w:shd w:val="clear" w:color="auto" w:fill="auto"/>
          </w:tcPr>
          <w:p w14:paraId="47D721DB" w14:textId="77777777" w:rsidR="00FD1AC7" w:rsidRDefault="00FD1AC7" w:rsidP="00747591">
            <w:pPr>
              <w:ind w:left="142"/>
              <w:rPr>
                <w:sz w:val="18"/>
              </w:rPr>
            </w:pPr>
            <w:r>
              <w:rPr>
                <w:sz w:val="18"/>
              </w:rPr>
              <w:t>Ime:</w:t>
            </w:r>
          </w:p>
        </w:tc>
        <w:tc>
          <w:tcPr>
            <w:tcW w:w="3935" w:type="dxa"/>
            <w:shd w:val="clear" w:color="auto" w:fill="auto"/>
          </w:tcPr>
          <w:p w14:paraId="233A9DD6" w14:textId="77777777" w:rsidR="00FD1AC7" w:rsidRDefault="00FD1AC7" w:rsidP="00747591">
            <w:pPr>
              <w:ind w:left="142"/>
              <w:rPr>
                <w:sz w:val="18"/>
              </w:rPr>
            </w:pPr>
            <w:r>
              <w:rPr>
                <w:sz w:val="18"/>
              </w:rPr>
              <w:t>Datum rojstva:</w:t>
            </w:r>
          </w:p>
        </w:tc>
      </w:tr>
      <w:tr w:rsidR="00FD1AC7" w14:paraId="262234F2" w14:textId="77777777" w:rsidTr="00747591">
        <w:trPr>
          <w:trHeight w:val="481"/>
        </w:trPr>
        <w:tc>
          <w:tcPr>
            <w:tcW w:w="3935" w:type="dxa"/>
            <w:tcBorders>
              <w:top w:val="single" w:sz="4" w:space="0" w:color="auto"/>
              <w:left w:val="single" w:sz="4" w:space="0" w:color="auto"/>
              <w:bottom w:val="single" w:sz="4" w:space="0" w:color="auto"/>
              <w:right w:val="single" w:sz="4" w:space="0" w:color="auto"/>
            </w:tcBorders>
          </w:tcPr>
          <w:p w14:paraId="3287C061" w14:textId="77777777" w:rsidR="00FD1AC7" w:rsidRDefault="00FD1AC7" w:rsidP="00747591">
            <w:pPr>
              <w:ind w:left="142"/>
              <w:rPr>
                <w:sz w:val="18"/>
              </w:rPr>
            </w:pPr>
            <w:r>
              <w:rPr>
                <w:sz w:val="18"/>
              </w:rPr>
              <w:t>Naslov:</w:t>
            </w:r>
          </w:p>
        </w:tc>
        <w:tc>
          <w:tcPr>
            <w:tcW w:w="3935" w:type="dxa"/>
            <w:tcBorders>
              <w:top w:val="single" w:sz="4" w:space="0" w:color="auto"/>
              <w:left w:val="single" w:sz="4" w:space="0" w:color="auto"/>
              <w:right w:val="single" w:sz="4" w:space="0" w:color="auto"/>
            </w:tcBorders>
          </w:tcPr>
          <w:p w14:paraId="1CEC0901" w14:textId="37AB730B" w:rsidR="00FD1AC7" w:rsidRDefault="00FD1AC7" w:rsidP="00747591">
            <w:pPr>
              <w:ind w:left="142"/>
              <w:rPr>
                <w:sz w:val="18"/>
              </w:rPr>
            </w:pPr>
            <w:r>
              <w:rPr>
                <w:sz w:val="18"/>
              </w:rPr>
              <w:t xml:space="preserve">Pri zastopanju dokazilo o pooblastilu za zastopanje/(preventivo), sklep sodišča o skrbništvu (npr. </w:t>
            </w:r>
            <w:r w:rsidRPr="00082FF2">
              <w:rPr>
                <w:sz w:val="18"/>
              </w:rPr>
              <w:t xml:space="preserve">naročilo </w:t>
            </w:r>
            <w:r w:rsidR="00AF596C" w:rsidRPr="00082FF2">
              <w:rPr>
                <w:sz w:val="18"/>
              </w:rPr>
              <w:t>zastopnika odrasle osebe</w:t>
            </w:r>
            <w:r w:rsidRPr="00082FF2">
              <w:rPr>
                <w:sz w:val="18"/>
              </w:rPr>
              <w:t xml:space="preserve">): </w:t>
            </w:r>
            <w:r w:rsidRPr="00082FF2">
              <w:rPr>
                <w:sz w:val="18"/>
              </w:rPr>
              <w:br/>
              <w:t>(priložiti je treba kopijo dokaza)</w:t>
            </w:r>
          </w:p>
        </w:tc>
      </w:tr>
      <w:tr w:rsidR="00FD1AC7" w14:paraId="0915399E" w14:textId="77777777" w:rsidTr="00747591">
        <w:trPr>
          <w:trHeight w:val="481"/>
        </w:trPr>
        <w:tc>
          <w:tcPr>
            <w:tcW w:w="3935" w:type="dxa"/>
            <w:tcBorders>
              <w:top w:val="single" w:sz="4" w:space="0" w:color="auto"/>
              <w:left w:val="single" w:sz="4" w:space="0" w:color="auto"/>
              <w:bottom w:val="single" w:sz="4" w:space="0" w:color="auto"/>
              <w:right w:val="single" w:sz="4" w:space="0" w:color="auto"/>
            </w:tcBorders>
          </w:tcPr>
          <w:p w14:paraId="0955E9A1" w14:textId="77777777" w:rsidR="00FD1AC7" w:rsidRDefault="00FD1AC7" w:rsidP="00747591">
            <w:pPr>
              <w:ind w:left="142"/>
              <w:rPr>
                <w:sz w:val="18"/>
              </w:rPr>
            </w:pPr>
            <w:r>
              <w:rPr>
                <w:sz w:val="18"/>
              </w:rPr>
              <w:t>Telefonska številka:</w:t>
            </w:r>
          </w:p>
        </w:tc>
        <w:tc>
          <w:tcPr>
            <w:tcW w:w="3935" w:type="dxa"/>
            <w:vMerge w:val="restart"/>
            <w:tcBorders>
              <w:top w:val="single" w:sz="4" w:space="0" w:color="auto"/>
              <w:left w:val="single" w:sz="4" w:space="0" w:color="auto"/>
              <w:right w:val="single" w:sz="4" w:space="0" w:color="auto"/>
            </w:tcBorders>
          </w:tcPr>
          <w:p w14:paraId="3FF0846E" w14:textId="77777777" w:rsidR="00FD1AC7" w:rsidRDefault="00FD1AC7" w:rsidP="00747591">
            <w:pPr>
              <w:ind w:left="142"/>
              <w:rPr>
                <w:sz w:val="18"/>
              </w:rPr>
            </w:pPr>
            <w:r>
              <w:rPr>
                <w:sz w:val="18"/>
              </w:rPr>
              <w:t>E-pošta:</w:t>
            </w:r>
          </w:p>
        </w:tc>
      </w:tr>
      <w:tr w:rsidR="00FD1AC7" w14:paraId="4CD328CE" w14:textId="77777777" w:rsidTr="00747591">
        <w:trPr>
          <w:trHeight w:val="477"/>
        </w:trPr>
        <w:tc>
          <w:tcPr>
            <w:tcW w:w="3935" w:type="dxa"/>
            <w:tcBorders>
              <w:top w:val="single" w:sz="4" w:space="0" w:color="auto"/>
              <w:left w:val="single" w:sz="4" w:space="0" w:color="auto"/>
              <w:bottom w:val="single" w:sz="4" w:space="0" w:color="auto"/>
              <w:right w:val="single" w:sz="4" w:space="0" w:color="auto"/>
            </w:tcBorders>
          </w:tcPr>
          <w:p w14:paraId="0E502B15" w14:textId="77777777" w:rsidR="00FD1AC7" w:rsidRDefault="00FD1AC7" w:rsidP="00747591">
            <w:pPr>
              <w:ind w:left="142"/>
              <w:rPr>
                <w:sz w:val="18"/>
              </w:rPr>
            </w:pPr>
            <w:r>
              <w:rPr>
                <w:sz w:val="18"/>
              </w:rPr>
              <w:t>Telefaks:</w:t>
            </w:r>
          </w:p>
        </w:tc>
        <w:tc>
          <w:tcPr>
            <w:tcW w:w="3935" w:type="dxa"/>
            <w:vMerge/>
            <w:tcBorders>
              <w:left w:val="single" w:sz="4" w:space="0" w:color="auto"/>
              <w:bottom w:val="single" w:sz="4" w:space="0" w:color="auto"/>
              <w:right w:val="single" w:sz="4" w:space="0" w:color="auto"/>
            </w:tcBorders>
          </w:tcPr>
          <w:p w14:paraId="34917F73" w14:textId="77777777" w:rsidR="00FD1AC7" w:rsidRDefault="00FD1AC7" w:rsidP="00747591">
            <w:pPr>
              <w:ind w:left="142"/>
              <w:rPr>
                <w:sz w:val="18"/>
              </w:rPr>
            </w:pPr>
          </w:p>
        </w:tc>
      </w:tr>
      <w:tr w:rsidR="00FD1AC7" w14:paraId="08516001" w14:textId="77777777" w:rsidTr="00747591">
        <w:trPr>
          <w:trHeight w:val="283"/>
        </w:trPr>
        <w:tc>
          <w:tcPr>
            <w:tcW w:w="3935" w:type="dxa"/>
            <w:gridSpan w:val="2"/>
            <w:tcBorders>
              <w:top w:val="single" w:sz="4" w:space="0" w:color="auto"/>
              <w:left w:val="single" w:sz="4" w:space="0" w:color="auto"/>
              <w:bottom w:val="single" w:sz="4" w:space="0" w:color="auto"/>
              <w:right w:val="single" w:sz="4" w:space="0" w:color="auto"/>
            </w:tcBorders>
            <w:hideMark/>
          </w:tcPr>
          <w:p w14:paraId="5BD1525B" w14:textId="77777777" w:rsidR="00FD1AC7" w:rsidRDefault="00FD1AC7" w:rsidP="00FD1AC7">
            <w:pPr>
              <w:numPr>
                <w:ilvl w:val="1"/>
                <w:numId w:val="1"/>
              </w:numPr>
              <w:ind w:left="284" w:hanging="284"/>
              <w:textAlignment w:val="auto"/>
              <w:rPr>
                <w:b/>
                <w:sz w:val="18"/>
              </w:rPr>
            </w:pPr>
            <w:r>
              <w:rPr>
                <w:b/>
                <w:sz w:val="18"/>
              </w:rPr>
              <w:t>Izvajalec (storitveno podjetje)</w:t>
            </w:r>
          </w:p>
        </w:tc>
      </w:tr>
      <w:tr w:rsidR="00FD1AC7" w14:paraId="07964206" w14:textId="77777777" w:rsidTr="00747591">
        <w:trPr>
          <w:trHeight w:val="713"/>
        </w:trPr>
        <w:tc>
          <w:tcPr>
            <w:tcW w:w="3935" w:type="dxa"/>
            <w:tcBorders>
              <w:top w:val="single" w:sz="4" w:space="0" w:color="auto"/>
              <w:left w:val="single" w:sz="4" w:space="0" w:color="auto"/>
              <w:bottom w:val="single" w:sz="4" w:space="0" w:color="auto"/>
              <w:right w:val="single" w:sz="4" w:space="0" w:color="auto"/>
            </w:tcBorders>
            <w:hideMark/>
          </w:tcPr>
          <w:p w14:paraId="34DCABE7" w14:textId="77777777" w:rsidR="00FD1AC7" w:rsidRDefault="00FD1AC7" w:rsidP="00747591">
            <w:pPr>
              <w:ind w:left="142"/>
              <w:rPr>
                <w:sz w:val="18"/>
              </w:rPr>
            </w:pPr>
            <w:r>
              <w:rPr>
                <w:sz w:val="18"/>
              </w:rPr>
              <w:t>Ime/podjetje:</w:t>
            </w:r>
          </w:p>
        </w:tc>
        <w:tc>
          <w:tcPr>
            <w:tcW w:w="3935" w:type="dxa"/>
            <w:tcBorders>
              <w:top w:val="single" w:sz="4" w:space="0" w:color="auto"/>
              <w:left w:val="single" w:sz="4" w:space="0" w:color="auto"/>
              <w:bottom w:val="single" w:sz="4" w:space="0" w:color="auto"/>
              <w:right w:val="single" w:sz="4" w:space="0" w:color="auto"/>
            </w:tcBorders>
            <w:hideMark/>
          </w:tcPr>
          <w:p w14:paraId="10BB96D6" w14:textId="77777777" w:rsidR="00FD1AC7" w:rsidRDefault="00FD1AC7" w:rsidP="00747591">
            <w:pPr>
              <w:ind w:left="142"/>
              <w:rPr>
                <w:sz w:val="18"/>
              </w:rPr>
            </w:pPr>
            <w:r>
              <w:rPr>
                <w:sz w:val="18"/>
              </w:rPr>
              <w:t>Datum rojstva</w:t>
            </w:r>
          </w:p>
        </w:tc>
      </w:tr>
      <w:tr w:rsidR="00FD1AC7" w14:paraId="33034873" w14:textId="77777777" w:rsidTr="00747591">
        <w:trPr>
          <w:trHeight w:val="670"/>
        </w:trPr>
        <w:tc>
          <w:tcPr>
            <w:tcW w:w="3935" w:type="dxa"/>
            <w:tcBorders>
              <w:top w:val="single" w:sz="4" w:space="0" w:color="auto"/>
              <w:left w:val="single" w:sz="4" w:space="0" w:color="auto"/>
              <w:bottom w:val="single" w:sz="4" w:space="0" w:color="auto"/>
              <w:right w:val="single" w:sz="4" w:space="0" w:color="auto"/>
            </w:tcBorders>
          </w:tcPr>
          <w:p w14:paraId="2A6F8F16" w14:textId="77777777" w:rsidR="00FD1AC7" w:rsidRDefault="00FD1AC7" w:rsidP="00747591">
            <w:pPr>
              <w:ind w:left="142"/>
              <w:rPr>
                <w:sz w:val="18"/>
              </w:rPr>
            </w:pPr>
            <w:r>
              <w:rPr>
                <w:sz w:val="18"/>
              </w:rPr>
              <w:t>Naslov/sedež:</w:t>
            </w:r>
          </w:p>
        </w:tc>
        <w:tc>
          <w:tcPr>
            <w:tcW w:w="3935" w:type="dxa"/>
            <w:tcBorders>
              <w:top w:val="single" w:sz="4" w:space="0" w:color="auto"/>
              <w:left w:val="single" w:sz="4" w:space="0" w:color="auto"/>
              <w:right w:val="single" w:sz="4" w:space="0" w:color="auto"/>
            </w:tcBorders>
          </w:tcPr>
          <w:p w14:paraId="14D10D98" w14:textId="77777777" w:rsidR="00FD1AC7" w:rsidRDefault="00FD1AC7" w:rsidP="00747591">
            <w:pPr>
              <w:ind w:left="142"/>
              <w:rPr>
                <w:sz w:val="18"/>
              </w:rPr>
            </w:pPr>
            <w:r>
              <w:rPr>
                <w:sz w:val="18"/>
              </w:rPr>
              <w:t>E-pošta:</w:t>
            </w:r>
          </w:p>
        </w:tc>
      </w:tr>
      <w:tr w:rsidR="00FD1AC7" w14:paraId="5F7A68A6" w14:textId="77777777" w:rsidTr="00747591">
        <w:trPr>
          <w:trHeight w:val="794"/>
        </w:trPr>
        <w:tc>
          <w:tcPr>
            <w:tcW w:w="3935" w:type="dxa"/>
            <w:tcBorders>
              <w:top w:val="single" w:sz="4" w:space="0" w:color="auto"/>
              <w:left w:val="single" w:sz="4" w:space="0" w:color="auto"/>
              <w:bottom w:val="single" w:sz="4" w:space="0" w:color="auto"/>
              <w:right w:val="single" w:sz="4" w:space="0" w:color="auto"/>
            </w:tcBorders>
          </w:tcPr>
          <w:p w14:paraId="1FFF4184" w14:textId="77777777" w:rsidR="00FD1AC7" w:rsidRDefault="00FD1AC7" w:rsidP="00747591">
            <w:pPr>
              <w:ind w:left="142"/>
              <w:rPr>
                <w:sz w:val="18"/>
              </w:rPr>
            </w:pPr>
            <w:r>
              <w:rPr>
                <w:sz w:val="18"/>
              </w:rPr>
              <w:t>Telefaks:</w:t>
            </w:r>
          </w:p>
          <w:p w14:paraId="1E812159" w14:textId="77777777" w:rsidR="00FD1AC7" w:rsidRPr="00FD1AC7" w:rsidRDefault="00FD1AC7" w:rsidP="00FD1AC7">
            <w:pPr>
              <w:rPr>
                <w:sz w:val="18"/>
              </w:rPr>
            </w:pPr>
          </w:p>
          <w:p w14:paraId="5AE9163E" w14:textId="77777777" w:rsidR="00FD1AC7" w:rsidRPr="00FD1AC7" w:rsidRDefault="00FD1AC7" w:rsidP="00FD1AC7">
            <w:pPr>
              <w:rPr>
                <w:sz w:val="18"/>
              </w:rPr>
            </w:pPr>
          </w:p>
          <w:p w14:paraId="3B072A3B" w14:textId="77777777" w:rsidR="00FD1AC7" w:rsidRPr="00FD1AC7" w:rsidRDefault="00FD1AC7" w:rsidP="00FD1AC7">
            <w:pPr>
              <w:rPr>
                <w:sz w:val="18"/>
              </w:rPr>
            </w:pPr>
          </w:p>
          <w:p w14:paraId="1CEBEDE1" w14:textId="77777777" w:rsidR="00FD1AC7" w:rsidRPr="00FD1AC7" w:rsidRDefault="00FD1AC7" w:rsidP="00FD1AC7">
            <w:pPr>
              <w:rPr>
                <w:sz w:val="18"/>
              </w:rPr>
            </w:pPr>
          </w:p>
          <w:p w14:paraId="22119F6A" w14:textId="77777777" w:rsidR="00FD1AC7" w:rsidRPr="00FD1AC7" w:rsidRDefault="00FD1AC7" w:rsidP="00FD1AC7">
            <w:pPr>
              <w:rPr>
                <w:sz w:val="18"/>
              </w:rPr>
            </w:pPr>
          </w:p>
          <w:p w14:paraId="191D74B6" w14:textId="77777777" w:rsidR="00FD1AC7" w:rsidRPr="00FD1AC7" w:rsidRDefault="00FD1AC7" w:rsidP="00FD1AC7">
            <w:pPr>
              <w:rPr>
                <w:sz w:val="18"/>
              </w:rPr>
            </w:pPr>
          </w:p>
          <w:p w14:paraId="40D46515" w14:textId="77777777" w:rsidR="00FD1AC7" w:rsidRPr="00FD1AC7" w:rsidRDefault="00FD1AC7" w:rsidP="00FD1AC7">
            <w:pPr>
              <w:rPr>
                <w:sz w:val="18"/>
              </w:rPr>
            </w:pPr>
          </w:p>
          <w:p w14:paraId="2F36A72E" w14:textId="77777777" w:rsidR="00FD1AC7" w:rsidRPr="00FD1AC7" w:rsidRDefault="00FD1AC7" w:rsidP="00FD1AC7">
            <w:pPr>
              <w:tabs>
                <w:tab w:val="left" w:pos="4872"/>
              </w:tabs>
              <w:rPr>
                <w:sz w:val="18"/>
              </w:rPr>
            </w:pPr>
            <w:r>
              <w:rPr>
                <w:sz w:val="18"/>
              </w:rPr>
              <w:tab/>
            </w:r>
          </w:p>
        </w:tc>
        <w:tc>
          <w:tcPr>
            <w:tcW w:w="3935" w:type="dxa"/>
            <w:tcBorders>
              <w:left w:val="single" w:sz="4" w:space="0" w:color="auto"/>
              <w:bottom w:val="single" w:sz="4" w:space="0" w:color="auto"/>
              <w:right w:val="single" w:sz="4" w:space="0" w:color="auto"/>
            </w:tcBorders>
          </w:tcPr>
          <w:p w14:paraId="5EB84D4D" w14:textId="77777777" w:rsidR="00FD1AC7" w:rsidRDefault="00FD1AC7" w:rsidP="00747591">
            <w:pPr>
              <w:ind w:left="142"/>
              <w:rPr>
                <w:sz w:val="18"/>
              </w:rPr>
            </w:pPr>
            <w:r>
              <w:rPr>
                <w:sz w:val="18"/>
              </w:rPr>
              <w:t>Telefonska številka:</w:t>
            </w:r>
          </w:p>
        </w:tc>
      </w:tr>
      <w:tr w:rsidR="00FD1AC7" w14:paraId="72A08CD7" w14:textId="77777777" w:rsidTr="00FD1AC7">
        <w:trPr>
          <w:trHeight w:val="4667"/>
        </w:trPr>
        <w:tc>
          <w:tcPr>
            <w:tcW w:w="3935" w:type="dxa"/>
            <w:gridSpan w:val="2"/>
            <w:tcBorders>
              <w:top w:val="single" w:sz="4" w:space="0" w:color="auto"/>
              <w:left w:val="single" w:sz="4" w:space="0" w:color="auto"/>
              <w:bottom w:val="single" w:sz="4" w:space="0" w:color="auto"/>
              <w:right w:val="single" w:sz="4" w:space="0" w:color="auto"/>
            </w:tcBorders>
          </w:tcPr>
          <w:p w14:paraId="760D94CC" w14:textId="77777777" w:rsidR="00FD1AC7" w:rsidRDefault="00FD1AC7" w:rsidP="00FD1AC7">
            <w:pPr>
              <w:numPr>
                <w:ilvl w:val="0"/>
                <w:numId w:val="1"/>
              </w:numPr>
              <w:textAlignment w:val="auto"/>
              <w:rPr>
                <w:b/>
                <w:sz w:val="20"/>
              </w:rPr>
            </w:pPr>
            <w:r>
              <w:rPr>
                <w:b/>
                <w:sz w:val="20"/>
              </w:rPr>
              <w:lastRenderedPageBreak/>
              <w:t>Za naslednje dejavnosti je potreben dogovor:</w:t>
            </w:r>
          </w:p>
          <w:p w14:paraId="021256EA" w14:textId="77777777" w:rsidR="00FD1AC7" w:rsidRDefault="00FD1AC7" w:rsidP="00FD1AC7">
            <w:pPr>
              <w:numPr>
                <w:ilvl w:val="1"/>
                <w:numId w:val="1"/>
              </w:numPr>
              <w:textAlignment w:val="auto"/>
              <w:rPr>
                <w:sz w:val="18"/>
              </w:rPr>
            </w:pPr>
            <w:r>
              <w:rPr>
                <w:sz w:val="18"/>
              </w:rPr>
              <w:t>pomoč pri pri oralnem vnosu hrane in tekočine in zdravil;</w:t>
            </w:r>
          </w:p>
          <w:p w14:paraId="149D0BC7" w14:textId="77777777" w:rsidR="00FD1AC7" w:rsidRDefault="00FD1AC7" w:rsidP="00FD1AC7">
            <w:pPr>
              <w:numPr>
                <w:ilvl w:val="1"/>
                <w:numId w:val="1"/>
              </w:numPr>
              <w:textAlignment w:val="auto"/>
              <w:rPr>
                <w:sz w:val="18"/>
              </w:rPr>
            </w:pPr>
            <w:r>
              <w:rPr>
                <w:sz w:val="18"/>
              </w:rPr>
              <w:t>pomoč pri osebni negi;</w:t>
            </w:r>
          </w:p>
          <w:p w14:paraId="67D990AF" w14:textId="77777777" w:rsidR="00FD1AC7" w:rsidRDefault="00FD1AC7" w:rsidP="00FD1AC7">
            <w:pPr>
              <w:numPr>
                <w:ilvl w:val="1"/>
                <w:numId w:val="1"/>
              </w:numPr>
              <w:textAlignment w:val="auto"/>
              <w:rPr>
                <w:sz w:val="18"/>
              </w:rPr>
            </w:pPr>
            <w:r>
              <w:rPr>
                <w:sz w:val="18"/>
              </w:rPr>
              <w:t>pomoč pri oblačenju in slačenju;</w:t>
            </w:r>
          </w:p>
          <w:p w14:paraId="20906DAE" w14:textId="77777777" w:rsidR="00FD1AC7" w:rsidRDefault="00FD1AC7" w:rsidP="00FD1AC7">
            <w:pPr>
              <w:numPr>
                <w:ilvl w:val="1"/>
                <w:numId w:val="1"/>
              </w:numPr>
              <w:textAlignment w:val="auto"/>
              <w:rPr>
                <w:sz w:val="18"/>
              </w:rPr>
            </w:pPr>
            <w:r>
              <w:rPr>
                <w:sz w:val="18"/>
              </w:rPr>
              <w:t>pomoč pri uporabi stranišča ali stola za stranišče, vključno s pomočjo pri izmenjavi izdelkov</w:t>
            </w:r>
            <w:r>
              <w:rPr>
                <w:sz w:val="18"/>
              </w:rPr>
              <w:br/>
              <w:t xml:space="preserve"> za inkontinenco;</w:t>
            </w:r>
          </w:p>
          <w:p w14:paraId="5FCC7976" w14:textId="77777777" w:rsidR="00FD1AC7" w:rsidRDefault="00FD1AC7" w:rsidP="00FD1AC7">
            <w:pPr>
              <w:numPr>
                <w:ilvl w:val="1"/>
                <w:numId w:val="1"/>
              </w:numPr>
              <w:textAlignment w:val="auto"/>
              <w:rPr>
                <w:sz w:val="18"/>
              </w:rPr>
            </w:pPr>
            <w:r>
              <w:rPr>
                <w:sz w:val="18"/>
              </w:rPr>
              <w:t>pomoč pri vstajanju iz postelje in polaganju vanjo, posedanju in hoji;</w:t>
            </w:r>
          </w:p>
          <w:p w14:paraId="425C881F" w14:textId="77777777" w:rsidR="00FD1AC7" w:rsidRDefault="00FD1AC7" w:rsidP="00FD1AC7">
            <w:pPr>
              <w:numPr>
                <w:ilvl w:val="1"/>
                <w:numId w:val="1"/>
              </w:numPr>
              <w:textAlignment w:val="auto"/>
              <w:rPr>
                <w:sz w:val="18"/>
              </w:rPr>
            </w:pPr>
            <w:r>
              <w:rPr>
                <w:sz w:val="18"/>
              </w:rPr>
              <w:t>o dajanju odmerka zdravil</w:t>
            </w:r>
          </w:p>
          <w:p w14:paraId="72DEE872" w14:textId="77777777" w:rsidR="00FD1AC7" w:rsidRDefault="00FD1AC7" w:rsidP="00FD1AC7">
            <w:pPr>
              <w:numPr>
                <w:ilvl w:val="1"/>
                <w:numId w:val="1"/>
              </w:numPr>
              <w:textAlignment w:val="auto"/>
              <w:rPr>
                <w:sz w:val="18"/>
              </w:rPr>
            </w:pPr>
            <w:r>
              <w:rPr>
                <w:sz w:val="18"/>
              </w:rPr>
              <w:t>ø nameščanje prevez in povojev</w:t>
            </w:r>
          </w:p>
          <w:p w14:paraId="6C885FC9" w14:textId="77777777" w:rsidR="00FD1AC7" w:rsidRDefault="00FD1AC7" w:rsidP="00FD1AC7">
            <w:pPr>
              <w:numPr>
                <w:ilvl w:val="1"/>
                <w:numId w:val="1"/>
              </w:numPr>
              <w:textAlignment w:val="auto"/>
              <w:rPr>
                <w:sz w:val="18"/>
              </w:rPr>
            </w:pPr>
            <w:r>
              <w:rPr>
                <w:sz w:val="18"/>
              </w:rPr>
              <w:t>o dajanju podkožnega odmerka inzulina in podkožne injekcije antikoagulantnega</w:t>
            </w:r>
            <w:r>
              <w:rPr>
                <w:sz w:val="18"/>
              </w:rPr>
              <w:br/>
              <w:t xml:space="preserve"> zdravila za strjevanje krvi</w:t>
            </w:r>
          </w:p>
          <w:p w14:paraId="46CFA452" w14:textId="77777777" w:rsidR="00FD1AC7" w:rsidRDefault="00FD1AC7" w:rsidP="00FD1AC7">
            <w:pPr>
              <w:numPr>
                <w:ilvl w:val="1"/>
                <w:numId w:val="1"/>
              </w:numPr>
              <w:textAlignment w:val="auto"/>
              <w:rPr>
                <w:sz w:val="18"/>
              </w:rPr>
            </w:pPr>
            <w:r>
              <w:rPr>
                <w:sz w:val="18"/>
              </w:rPr>
              <w:t xml:space="preserve">odvzem krvi iz kapilarne žile za določanje ravni sladkorja v krvi z uporabo testnih trakov </w:t>
            </w:r>
          </w:p>
          <w:p w14:paraId="26DFB2D6" w14:textId="77777777" w:rsidR="00FD1AC7" w:rsidRDefault="00FD1AC7" w:rsidP="00FD1AC7">
            <w:pPr>
              <w:numPr>
                <w:ilvl w:val="1"/>
                <w:numId w:val="1"/>
              </w:numPr>
              <w:textAlignment w:val="auto"/>
              <w:rPr>
                <w:sz w:val="18"/>
              </w:rPr>
            </w:pPr>
            <w:r>
              <w:rPr>
                <w:sz w:val="18"/>
              </w:rPr>
              <w:t>o preprosta uporaba ogrevanja in razsvetljave</w:t>
            </w:r>
          </w:p>
          <w:p w14:paraId="6EDC756F" w14:textId="77777777" w:rsidR="00FD1AC7" w:rsidRDefault="00FD1AC7" w:rsidP="00FD1AC7">
            <w:pPr>
              <w:numPr>
                <w:ilvl w:val="1"/>
                <w:numId w:val="1"/>
              </w:numPr>
              <w:textAlignment w:val="auto"/>
              <w:rPr>
                <w:sz w:val="18"/>
              </w:rPr>
            </w:pPr>
            <w:r>
              <w:rPr>
                <w:sz w:val="18"/>
              </w:rPr>
              <w:t>o alternativnih posameznih zdravstv</w:t>
            </w:r>
            <w:bookmarkStart w:id="0" w:name="_GoBack"/>
            <w:bookmarkEnd w:id="0"/>
            <w:r>
              <w:rPr>
                <w:sz w:val="18"/>
              </w:rPr>
              <w:t>enih negah ali medicinskih delih, če so ta na</w:t>
            </w:r>
            <w:r>
              <w:rPr>
                <w:sz w:val="18"/>
              </w:rPr>
              <w:br/>
              <w:t xml:space="preserve"> primerljivi ravni zahtevnosti, pa tudi primerljive z zahtevami zahtevane skrbnosti za prej omenjene dejavnosti. Pri</w:t>
            </w:r>
            <w:r>
              <w:rPr>
                <w:sz w:val="18"/>
              </w:rPr>
              <w:br/>
              <w:t>drugih zdravniških ali negovalnih dejavnosti gre za:</w:t>
            </w:r>
            <w:r>
              <w:rPr>
                <w:sz w:val="18"/>
              </w:rPr>
              <w:br/>
            </w:r>
          </w:p>
          <w:p w14:paraId="1A921E49" w14:textId="77777777" w:rsidR="00FD1AC7" w:rsidRDefault="00FD1AC7" w:rsidP="00747591">
            <w:pPr>
              <w:ind w:left="746"/>
              <w:textAlignment w:val="auto"/>
              <w:rPr>
                <w:sz w:val="18"/>
              </w:rPr>
            </w:pPr>
            <w:r>
              <w:rPr>
                <w:sz w:val="18"/>
              </w:rPr>
              <w:t>______________________________________________________________________________</w:t>
            </w:r>
            <w:r>
              <w:rPr>
                <w:sz w:val="18"/>
              </w:rPr>
              <w:br/>
            </w:r>
            <w:r>
              <w:rPr>
                <w:sz w:val="18"/>
              </w:rPr>
              <w:br/>
              <w:t>Skupno je bilo (pod točko 3.)   __________ označenih dejavnosti.</w:t>
            </w:r>
          </w:p>
        </w:tc>
      </w:tr>
      <w:tr w:rsidR="00FD1AC7" w14:paraId="2DA00D4A" w14:textId="77777777" w:rsidTr="00747591">
        <w:trPr>
          <w:trHeight w:val="823"/>
        </w:trPr>
        <w:tc>
          <w:tcPr>
            <w:tcW w:w="3935" w:type="dxa"/>
            <w:gridSpan w:val="2"/>
            <w:tcBorders>
              <w:top w:val="single" w:sz="4" w:space="0" w:color="auto"/>
              <w:left w:val="single" w:sz="4" w:space="0" w:color="auto"/>
              <w:bottom w:val="single" w:sz="4" w:space="0" w:color="auto"/>
              <w:right w:val="single" w:sz="4" w:space="0" w:color="auto"/>
            </w:tcBorders>
          </w:tcPr>
          <w:p w14:paraId="14480866" w14:textId="77777777" w:rsidR="00FD1AC7" w:rsidRDefault="00FD1AC7" w:rsidP="00FD1AC7">
            <w:pPr>
              <w:numPr>
                <w:ilvl w:val="0"/>
                <w:numId w:val="1"/>
              </w:numPr>
              <w:rPr>
                <w:b/>
              </w:rPr>
            </w:pPr>
            <w:r>
              <w:rPr>
                <w:b/>
              </w:rPr>
              <w:t xml:space="preserve">Naslednja vprašanja mora pojasniti in izpolniti strokovni zdravstveni delavec (zdravnik ali član službe za zdravstveno nego in nego bolnikov </w:t>
            </w:r>
            <w:r>
              <w:t>–</w:t>
            </w:r>
            <w:r>
              <w:rPr>
                <w:b/>
              </w:rPr>
              <w:t xml:space="preserve"> »</w:t>
            </w:r>
            <w:r w:rsidRPr="00B8714E">
              <w:t>kot npr.</w:t>
            </w:r>
            <w:r>
              <w:t xml:space="preserve"> diplomirana medicinska sestra/diplomiran medicinski brat in negovalec zdravnik« </w:t>
            </w:r>
            <w:r>
              <w:rPr>
                <w:b/>
              </w:rPr>
              <w:t xml:space="preserve"> </w:t>
            </w:r>
            <w:r>
              <w:t>-</w:t>
            </w:r>
            <w:r>
              <w:rPr>
                <w:b/>
              </w:rPr>
              <w:t xml:space="preserve"> v navzočnosti pogodbenih strank</w:t>
            </w:r>
            <w:r>
              <w:t xml:space="preserve"> )</w:t>
            </w:r>
          </w:p>
          <w:p w14:paraId="2A76E0EF" w14:textId="77777777" w:rsidR="00FD1AC7" w:rsidRDefault="00FD1AC7" w:rsidP="00747591">
            <w:pPr>
              <w:ind w:left="360"/>
              <w:jc w:val="both"/>
              <w:rPr>
                <w:b/>
              </w:rPr>
            </w:pPr>
          </w:p>
        </w:tc>
      </w:tr>
      <w:tr w:rsidR="00FD1AC7" w14:paraId="2AD2E886" w14:textId="77777777" w:rsidTr="00747591">
        <w:trPr>
          <w:trHeight w:val="425"/>
        </w:trPr>
        <w:tc>
          <w:tcPr>
            <w:tcW w:w="3935" w:type="dxa"/>
            <w:gridSpan w:val="2"/>
            <w:tcBorders>
              <w:top w:val="single" w:sz="4" w:space="0" w:color="auto"/>
              <w:left w:val="single" w:sz="4" w:space="0" w:color="auto"/>
              <w:bottom w:val="single" w:sz="4" w:space="0" w:color="auto"/>
              <w:right w:val="single" w:sz="4" w:space="0" w:color="auto"/>
            </w:tcBorders>
          </w:tcPr>
          <w:p w14:paraId="702A88E7" w14:textId="77777777" w:rsidR="00FD1AC7" w:rsidRDefault="00FD1AC7" w:rsidP="00FD1AC7">
            <w:pPr>
              <w:numPr>
                <w:ilvl w:val="1"/>
                <w:numId w:val="1"/>
              </w:numPr>
              <w:rPr>
                <w:sz w:val="18"/>
              </w:rPr>
            </w:pPr>
            <w:r>
              <w:rPr>
                <w:b/>
                <w:sz w:val="18"/>
              </w:rPr>
              <w:t>Osebni podatki strokovnega zdravstvenega osebja</w:t>
            </w:r>
          </w:p>
        </w:tc>
      </w:tr>
      <w:tr w:rsidR="00FD1AC7" w14:paraId="71E1D243" w14:textId="77777777" w:rsidTr="00FD1AC7">
        <w:trPr>
          <w:trHeight w:val="658"/>
        </w:trPr>
        <w:tc>
          <w:tcPr>
            <w:tcW w:w="3935" w:type="dxa"/>
            <w:tcBorders>
              <w:top w:val="single" w:sz="4" w:space="0" w:color="auto"/>
              <w:left w:val="single" w:sz="4" w:space="0" w:color="auto"/>
              <w:bottom w:val="single" w:sz="4" w:space="0" w:color="auto"/>
              <w:right w:val="single" w:sz="4" w:space="0" w:color="auto"/>
            </w:tcBorders>
          </w:tcPr>
          <w:p w14:paraId="782F3804" w14:textId="77777777" w:rsidR="00FD1AC7" w:rsidRDefault="00FD1AC7" w:rsidP="00747591">
            <w:pPr>
              <w:ind w:left="142"/>
              <w:rPr>
                <w:sz w:val="18"/>
              </w:rPr>
            </w:pPr>
            <w:r>
              <w:rPr>
                <w:sz w:val="18"/>
              </w:rPr>
              <w:t>Ime strokovnih zdravstvenih delavcev:</w:t>
            </w:r>
          </w:p>
        </w:tc>
        <w:tc>
          <w:tcPr>
            <w:tcW w:w="3935" w:type="dxa"/>
            <w:tcBorders>
              <w:top w:val="single" w:sz="4" w:space="0" w:color="auto"/>
              <w:left w:val="single" w:sz="4" w:space="0" w:color="auto"/>
              <w:bottom w:val="single" w:sz="4" w:space="0" w:color="auto"/>
              <w:right w:val="single" w:sz="4" w:space="0" w:color="auto"/>
            </w:tcBorders>
          </w:tcPr>
          <w:p w14:paraId="4684DB67" w14:textId="77777777" w:rsidR="00FD1AC7" w:rsidRDefault="00FD1AC7" w:rsidP="00747591">
            <w:pPr>
              <w:ind w:left="142"/>
              <w:rPr>
                <w:sz w:val="18"/>
              </w:rPr>
            </w:pPr>
            <w:r>
              <w:rPr>
                <w:sz w:val="18"/>
              </w:rPr>
              <w:t>Naslov / kraj:</w:t>
            </w:r>
          </w:p>
        </w:tc>
      </w:tr>
      <w:tr w:rsidR="00FD1AC7" w14:paraId="4F1CB47C" w14:textId="77777777" w:rsidTr="00747591">
        <w:trPr>
          <w:trHeight w:val="539"/>
        </w:trPr>
        <w:tc>
          <w:tcPr>
            <w:tcW w:w="3935" w:type="dxa"/>
            <w:tcBorders>
              <w:top w:val="single" w:sz="4" w:space="0" w:color="auto"/>
              <w:left w:val="single" w:sz="4" w:space="0" w:color="auto"/>
              <w:bottom w:val="single" w:sz="4" w:space="0" w:color="auto"/>
              <w:right w:val="single" w:sz="4" w:space="0" w:color="auto"/>
            </w:tcBorders>
          </w:tcPr>
          <w:p w14:paraId="7F4C37FE" w14:textId="77777777" w:rsidR="00FD1AC7" w:rsidRDefault="00FD1AC7" w:rsidP="00747591">
            <w:pPr>
              <w:ind w:left="142"/>
              <w:rPr>
                <w:sz w:val="18"/>
              </w:rPr>
            </w:pPr>
            <w:r>
              <w:rPr>
                <w:sz w:val="18"/>
              </w:rPr>
              <w:t>Datum rojstva:</w:t>
            </w:r>
          </w:p>
        </w:tc>
        <w:tc>
          <w:tcPr>
            <w:tcW w:w="3935" w:type="dxa"/>
            <w:tcBorders>
              <w:top w:val="single" w:sz="4" w:space="0" w:color="auto"/>
              <w:left w:val="single" w:sz="4" w:space="0" w:color="auto"/>
              <w:bottom w:val="single" w:sz="4" w:space="0" w:color="auto"/>
              <w:right w:val="single" w:sz="4" w:space="0" w:color="auto"/>
            </w:tcBorders>
          </w:tcPr>
          <w:p w14:paraId="2A0CFB98" w14:textId="77777777" w:rsidR="00FD1AC7" w:rsidRDefault="00FD1AC7" w:rsidP="00747591">
            <w:pPr>
              <w:ind w:left="142"/>
              <w:rPr>
                <w:sz w:val="18"/>
              </w:rPr>
            </w:pPr>
            <w:r>
              <w:rPr>
                <w:sz w:val="18"/>
              </w:rPr>
              <w:t>Telefonska številka:</w:t>
            </w:r>
          </w:p>
        </w:tc>
      </w:tr>
      <w:tr w:rsidR="00FD1AC7" w14:paraId="56F2B946" w14:textId="77777777" w:rsidTr="00747591">
        <w:trPr>
          <w:trHeight w:val="1080"/>
        </w:trPr>
        <w:tc>
          <w:tcPr>
            <w:tcW w:w="3935" w:type="dxa"/>
            <w:gridSpan w:val="2"/>
            <w:tcBorders>
              <w:top w:val="single" w:sz="4" w:space="0" w:color="auto"/>
              <w:left w:val="single" w:sz="4" w:space="0" w:color="auto"/>
              <w:bottom w:val="nil"/>
              <w:right w:val="single" w:sz="4" w:space="0" w:color="auto"/>
            </w:tcBorders>
          </w:tcPr>
          <w:p w14:paraId="1B44D0B7" w14:textId="77777777" w:rsidR="00FD1AC7" w:rsidRDefault="00FD1AC7" w:rsidP="00747591">
            <w:pPr>
              <w:rPr>
                <w:b/>
              </w:rPr>
            </w:pPr>
            <w:r>
              <w:rPr>
                <w:b/>
              </w:rPr>
              <w:t>4.2 Prenos preprostih negovalnih dejavnosti (v smislu 2. odstavka 3. člena GuKG) na storitveno podjetje:</w:t>
            </w:r>
          </w:p>
          <w:p w14:paraId="3A07C3E3" w14:textId="77777777" w:rsidR="00FD1AC7" w:rsidRDefault="00FD1AC7" w:rsidP="00747591">
            <w:pPr>
              <w:ind w:left="426"/>
              <w:rPr>
                <w:sz w:val="18"/>
              </w:rPr>
            </w:pPr>
            <w:r>
              <w:rPr>
                <w:sz w:val="18"/>
              </w:rPr>
              <w:t xml:space="preserve">Pri naslednjih  dejavnostih </w:t>
            </w:r>
            <w:r>
              <w:rPr>
                <w:b/>
                <w:sz w:val="18"/>
              </w:rPr>
              <w:t>so z medicinskega vidika okoliščine, zaradi katerih je za izvedbo storitvenega podjetja potreben dogovor</w:t>
            </w:r>
            <w:r>
              <w:rPr>
                <w:sz w:val="18"/>
              </w:rPr>
              <w:t xml:space="preserve"> </w:t>
            </w:r>
            <w:r>
              <w:rPr>
                <w:b/>
                <w:sz w:val="18"/>
              </w:rPr>
              <w:t xml:space="preserve">z zdravstvenim delavcem </w:t>
            </w:r>
            <w:r>
              <w:rPr>
                <w:sz w:val="18"/>
              </w:rPr>
              <w:t>:</w:t>
            </w:r>
          </w:p>
        </w:tc>
      </w:tr>
      <w:tr w:rsidR="00FD1AC7" w14:paraId="6A056952" w14:textId="77777777" w:rsidTr="00747591">
        <w:trPr>
          <w:trHeight w:val="177"/>
        </w:trPr>
        <w:tc>
          <w:tcPr>
            <w:tcW w:w="3935" w:type="dxa"/>
            <w:gridSpan w:val="2"/>
            <w:tcBorders>
              <w:top w:val="nil"/>
              <w:left w:val="single" w:sz="4" w:space="0" w:color="auto"/>
              <w:bottom w:val="nil"/>
              <w:right w:val="single" w:sz="4" w:space="0" w:color="auto"/>
            </w:tcBorders>
          </w:tcPr>
          <w:p w14:paraId="38BA9C27" w14:textId="77777777" w:rsidR="00FD1AC7" w:rsidRDefault="00FD1AC7" w:rsidP="00747591">
            <w:pPr>
              <w:ind w:left="462"/>
              <w:textAlignment w:val="auto"/>
              <w:rPr>
                <w:sz w:val="18"/>
              </w:rPr>
            </w:pPr>
            <w:r>
              <w:rPr>
                <w:sz w:val="18"/>
              </w:rPr>
              <w:t>K 3.1 pomoči pri pri oralnem vnosu hrane in tekočine in zdravil;</w:t>
            </w:r>
          </w:p>
        </w:tc>
      </w:tr>
      <w:tr w:rsidR="00FD1AC7" w14:paraId="1F62F042" w14:textId="77777777" w:rsidTr="00747591">
        <w:trPr>
          <w:trHeight w:val="375"/>
        </w:trPr>
        <w:tc>
          <w:tcPr>
            <w:tcW w:w="3935" w:type="dxa"/>
            <w:tcBorders>
              <w:top w:val="nil"/>
              <w:left w:val="single" w:sz="4" w:space="0" w:color="auto"/>
              <w:bottom w:val="nil"/>
              <w:right w:val="nil"/>
            </w:tcBorders>
          </w:tcPr>
          <w:p w14:paraId="6CA650DE" w14:textId="77777777" w:rsidR="00FD1AC7" w:rsidRDefault="00FD1AC7" w:rsidP="00FD1AC7">
            <w:pPr>
              <w:numPr>
                <w:ilvl w:val="0"/>
                <w:numId w:val="2"/>
              </w:numPr>
              <w:rPr>
                <w:sz w:val="18"/>
              </w:rPr>
            </w:pPr>
            <w:r>
              <w:rPr>
                <w:sz w:val="18"/>
              </w:rPr>
              <w:t>da</w:t>
            </w:r>
          </w:p>
        </w:tc>
        <w:tc>
          <w:tcPr>
            <w:tcW w:w="3935" w:type="dxa"/>
            <w:tcBorders>
              <w:top w:val="nil"/>
              <w:left w:val="nil"/>
              <w:bottom w:val="nil"/>
              <w:right w:val="single" w:sz="4" w:space="0" w:color="auto"/>
            </w:tcBorders>
          </w:tcPr>
          <w:p w14:paraId="43794BEF" w14:textId="77777777" w:rsidR="00FD1AC7" w:rsidRDefault="00FD1AC7" w:rsidP="00FD1AC7">
            <w:pPr>
              <w:numPr>
                <w:ilvl w:val="0"/>
                <w:numId w:val="2"/>
              </w:numPr>
              <w:ind w:hanging="1013"/>
              <w:rPr>
                <w:sz w:val="18"/>
              </w:rPr>
            </w:pPr>
            <w:r>
              <w:rPr>
                <w:sz w:val="18"/>
              </w:rPr>
              <w:t>ne</w:t>
            </w:r>
          </w:p>
        </w:tc>
      </w:tr>
      <w:tr w:rsidR="00FD1AC7" w14:paraId="110AEBBB" w14:textId="77777777" w:rsidTr="00747591">
        <w:trPr>
          <w:trHeight w:val="287"/>
        </w:trPr>
        <w:tc>
          <w:tcPr>
            <w:tcW w:w="3935" w:type="dxa"/>
            <w:gridSpan w:val="2"/>
            <w:tcBorders>
              <w:top w:val="nil"/>
              <w:left w:val="single" w:sz="4" w:space="0" w:color="auto"/>
              <w:bottom w:val="nil"/>
              <w:right w:val="single" w:sz="4" w:space="0" w:color="auto"/>
            </w:tcBorders>
          </w:tcPr>
          <w:p w14:paraId="31A7E50D" w14:textId="77777777" w:rsidR="00FD1AC7" w:rsidRDefault="00FD1AC7" w:rsidP="00747591">
            <w:pPr>
              <w:ind w:left="462"/>
              <w:rPr>
                <w:sz w:val="18"/>
              </w:rPr>
            </w:pPr>
            <w:r>
              <w:rPr>
                <w:sz w:val="18"/>
              </w:rPr>
              <w:t>K 3.2. pomoč v pri osebni negi</w:t>
            </w:r>
          </w:p>
        </w:tc>
      </w:tr>
      <w:tr w:rsidR="00FD1AC7" w14:paraId="6E3A1F3A" w14:textId="77777777" w:rsidTr="00747591">
        <w:trPr>
          <w:trHeight w:val="207"/>
        </w:trPr>
        <w:tc>
          <w:tcPr>
            <w:tcW w:w="3935" w:type="dxa"/>
            <w:tcBorders>
              <w:top w:val="nil"/>
              <w:left w:val="single" w:sz="4" w:space="0" w:color="auto"/>
              <w:bottom w:val="nil"/>
              <w:right w:val="nil"/>
            </w:tcBorders>
          </w:tcPr>
          <w:p w14:paraId="6B022DC3" w14:textId="77777777" w:rsidR="00FD1AC7" w:rsidRDefault="00FD1AC7" w:rsidP="00FD1AC7">
            <w:pPr>
              <w:numPr>
                <w:ilvl w:val="0"/>
                <w:numId w:val="3"/>
              </w:numPr>
              <w:ind w:left="1146"/>
              <w:rPr>
                <w:sz w:val="18"/>
              </w:rPr>
            </w:pPr>
            <w:r>
              <w:rPr>
                <w:sz w:val="18"/>
              </w:rPr>
              <w:t>da</w:t>
            </w:r>
          </w:p>
        </w:tc>
        <w:tc>
          <w:tcPr>
            <w:tcW w:w="3935" w:type="dxa"/>
            <w:tcBorders>
              <w:top w:val="nil"/>
              <w:left w:val="nil"/>
              <w:bottom w:val="nil"/>
              <w:right w:val="single" w:sz="4" w:space="0" w:color="auto"/>
            </w:tcBorders>
          </w:tcPr>
          <w:p w14:paraId="4DA280F5" w14:textId="77777777" w:rsidR="00FD1AC7" w:rsidRDefault="00FD1AC7" w:rsidP="00FD1AC7">
            <w:pPr>
              <w:numPr>
                <w:ilvl w:val="0"/>
                <w:numId w:val="3"/>
              </w:numPr>
              <w:ind w:left="1146" w:hanging="1013"/>
              <w:textAlignment w:val="auto"/>
              <w:rPr>
                <w:sz w:val="18"/>
              </w:rPr>
            </w:pPr>
            <w:r>
              <w:rPr>
                <w:sz w:val="18"/>
              </w:rPr>
              <w:t>ne</w:t>
            </w:r>
          </w:p>
        </w:tc>
      </w:tr>
      <w:tr w:rsidR="00FD1AC7" w14:paraId="3DD2A9A0" w14:textId="77777777" w:rsidTr="00747591">
        <w:trPr>
          <w:trHeight w:val="141"/>
        </w:trPr>
        <w:tc>
          <w:tcPr>
            <w:tcW w:w="3935" w:type="dxa"/>
            <w:gridSpan w:val="2"/>
            <w:tcBorders>
              <w:top w:val="nil"/>
              <w:left w:val="single" w:sz="4" w:space="0" w:color="auto"/>
              <w:bottom w:val="nil"/>
              <w:right w:val="single" w:sz="4" w:space="0" w:color="auto"/>
            </w:tcBorders>
          </w:tcPr>
          <w:p w14:paraId="46CCE74F" w14:textId="77777777" w:rsidR="00FD1AC7" w:rsidRDefault="00FD1AC7" w:rsidP="00747591">
            <w:pPr>
              <w:ind w:left="462"/>
              <w:textAlignment w:val="auto"/>
              <w:rPr>
                <w:sz w:val="18"/>
              </w:rPr>
            </w:pPr>
            <w:r>
              <w:rPr>
                <w:sz w:val="18"/>
              </w:rPr>
              <w:t>K 3.3. podpora pri oblačenju in slačenju</w:t>
            </w:r>
          </w:p>
        </w:tc>
      </w:tr>
      <w:tr w:rsidR="00FD1AC7" w14:paraId="2B96FB6B" w14:textId="77777777" w:rsidTr="00747591">
        <w:trPr>
          <w:trHeight w:val="54"/>
        </w:trPr>
        <w:tc>
          <w:tcPr>
            <w:tcW w:w="3935" w:type="dxa"/>
            <w:tcBorders>
              <w:top w:val="nil"/>
              <w:left w:val="single" w:sz="4" w:space="0" w:color="auto"/>
              <w:bottom w:val="nil"/>
              <w:right w:val="nil"/>
            </w:tcBorders>
          </w:tcPr>
          <w:p w14:paraId="55C2367E" w14:textId="77777777" w:rsidR="00FD1AC7" w:rsidRDefault="00FD1AC7" w:rsidP="00FD1AC7">
            <w:pPr>
              <w:numPr>
                <w:ilvl w:val="0"/>
                <w:numId w:val="4"/>
              </w:numPr>
              <w:ind w:left="1146"/>
              <w:textAlignment w:val="auto"/>
              <w:rPr>
                <w:sz w:val="18"/>
              </w:rPr>
            </w:pPr>
            <w:r>
              <w:rPr>
                <w:sz w:val="18"/>
              </w:rPr>
              <w:t>da</w:t>
            </w:r>
          </w:p>
        </w:tc>
        <w:tc>
          <w:tcPr>
            <w:tcW w:w="3935" w:type="dxa"/>
            <w:tcBorders>
              <w:top w:val="nil"/>
              <w:left w:val="nil"/>
              <w:bottom w:val="nil"/>
              <w:right w:val="single" w:sz="4" w:space="0" w:color="auto"/>
            </w:tcBorders>
          </w:tcPr>
          <w:p w14:paraId="16B151AC" w14:textId="77777777" w:rsidR="00FD1AC7" w:rsidRDefault="00FD1AC7" w:rsidP="00FD1AC7">
            <w:pPr>
              <w:numPr>
                <w:ilvl w:val="0"/>
                <w:numId w:val="4"/>
              </w:numPr>
              <w:ind w:left="1146" w:hanging="1013"/>
              <w:textAlignment w:val="auto"/>
              <w:rPr>
                <w:sz w:val="18"/>
              </w:rPr>
            </w:pPr>
            <w:r>
              <w:rPr>
                <w:sz w:val="18"/>
              </w:rPr>
              <w:t>ne</w:t>
            </w:r>
          </w:p>
        </w:tc>
      </w:tr>
      <w:tr w:rsidR="00FD1AC7" w14:paraId="30746E2D" w14:textId="77777777" w:rsidTr="00747591">
        <w:trPr>
          <w:trHeight w:val="123"/>
        </w:trPr>
        <w:tc>
          <w:tcPr>
            <w:tcW w:w="3935" w:type="dxa"/>
            <w:gridSpan w:val="2"/>
            <w:tcBorders>
              <w:top w:val="nil"/>
              <w:left w:val="single" w:sz="4" w:space="0" w:color="auto"/>
              <w:bottom w:val="nil"/>
              <w:right w:val="single" w:sz="4" w:space="0" w:color="auto"/>
            </w:tcBorders>
          </w:tcPr>
          <w:p w14:paraId="5A37F9BB" w14:textId="77777777" w:rsidR="00FD1AC7" w:rsidRDefault="00FD1AC7" w:rsidP="00747591">
            <w:pPr>
              <w:ind w:left="462"/>
              <w:rPr>
                <w:sz w:val="18"/>
              </w:rPr>
            </w:pPr>
            <w:r>
              <w:rPr>
                <w:sz w:val="18"/>
              </w:rPr>
              <w:t>K 3.4 pomoč pri uporabi stranišča ali stola za stranišče, vključno s pomočjo pri izmenjavi izdelkov za inkontinenco;</w:t>
            </w:r>
          </w:p>
        </w:tc>
      </w:tr>
      <w:tr w:rsidR="00FD1AC7" w14:paraId="2FEDC835" w14:textId="77777777" w:rsidTr="00747591">
        <w:trPr>
          <w:trHeight w:val="54"/>
        </w:trPr>
        <w:tc>
          <w:tcPr>
            <w:tcW w:w="3935" w:type="dxa"/>
            <w:tcBorders>
              <w:top w:val="nil"/>
              <w:left w:val="single" w:sz="4" w:space="0" w:color="auto"/>
              <w:bottom w:val="nil"/>
              <w:right w:val="nil"/>
            </w:tcBorders>
          </w:tcPr>
          <w:p w14:paraId="7DB375C2" w14:textId="77777777" w:rsidR="00FD1AC7" w:rsidRDefault="00FD1AC7" w:rsidP="00FD1AC7">
            <w:pPr>
              <w:numPr>
                <w:ilvl w:val="0"/>
                <w:numId w:val="5"/>
              </w:numPr>
              <w:ind w:left="1146"/>
              <w:textAlignment w:val="auto"/>
              <w:rPr>
                <w:sz w:val="18"/>
              </w:rPr>
            </w:pPr>
            <w:r>
              <w:rPr>
                <w:sz w:val="18"/>
              </w:rPr>
              <w:t>da</w:t>
            </w:r>
          </w:p>
        </w:tc>
        <w:tc>
          <w:tcPr>
            <w:tcW w:w="3935" w:type="dxa"/>
            <w:tcBorders>
              <w:top w:val="nil"/>
              <w:left w:val="nil"/>
              <w:bottom w:val="nil"/>
              <w:right w:val="single" w:sz="4" w:space="0" w:color="auto"/>
            </w:tcBorders>
          </w:tcPr>
          <w:p w14:paraId="68B98344" w14:textId="77777777" w:rsidR="00FD1AC7" w:rsidRDefault="00FD1AC7" w:rsidP="00FD1AC7">
            <w:pPr>
              <w:numPr>
                <w:ilvl w:val="0"/>
                <w:numId w:val="5"/>
              </w:numPr>
              <w:ind w:left="1146" w:hanging="1013"/>
              <w:textAlignment w:val="auto"/>
              <w:rPr>
                <w:sz w:val="18"/>
              </w:rPr>
            </w:pPr>
            <w:r>
              <w:rPr>
                <w:sz w:val="18"/>
              </w:rPr>
              <w:t>ne</w:t>
            </w:r>
          </w:p>
        </w:tc>
      </w:tr>
      <w:tr w:rsidR="00FD1AC7" w14:paraId="6B4E7197" w14:textId="77777777" w:rsidTr="00747591">
        <w:trPr>
          <w:trHeight w:val="137"/>
        </w:trPr>
        <w:tc>
          <w:tcPr>
            <w:tcW w:w="3935" w:type="dxa"/>
            <w:gridSpan w:val="2"/>
            <w:tcBorders>
              <w:top w:val="nil"/>
              <w:left w:val="single" w:sz="4" w:space="0" w:color="auto"/>
              <w:bottom w:val="nil"/>
              <w:right w:val="single" w:sz="4" w:space="0" w:color="auto"/>
            </w:tcBorders>
          </w:tcPr>
          <w:p w14:paraId="5026606F" w14:textId="77777777" w:rsidR="00FD1AC7" w:rsidRDefault="00FD1AC7" w:rsidP="00747591">
            <w:pPr>
              <w:ind w:left="462"/>
              <w:rPr>
                <w:sz w:val="18"/>
              </w:rPr>
            </w:pPr>
            <w:r>
              <w:rPr>
                <w:sz w:val="18"/>
              </w:rPr>
              <w:t>K 3.5. pomoč pri vstajanju iz postelje in polaganju vanjo, posedanju in hoji;</w:t>
            </w:r>
          </w:p>
        </w:tc>
      </w:tr>
      <w:tr w:rsidR="00FD1AC7" w14:paraId="44957269" w14:textId="77777777" w:rsidTr="00747591">
        <w:trPr>
          <w:trHeight w:val="403"/>
        </w:trPr>
        <w:tc>
          <w:tcPr>
            <w:tcW w:w="3935" w:type="dxa"/>
            <w:tcBorders>
              <w:top w:val="nil"/>
              <w:left w:val="single" w:sz="4" w:space="0" w:color="auto"/>
              <w:bottom w:val="nil"/>
              <w:right w:val="nil"/>
            </w:tcBorders>
          </w:tcPr>
          <w:p w14:paraId="3B68A3F1" w14:textId="77777777" w:rsidR="00FD1AC7" w:rsidRDefault="00FD1AC7" w:rsidP="00FD1AC7">
            <w:pPr>
              <w:numPr>
                <w:ilvl w:val="0"/>
                <w:numId w:val="6"/>
              </w:numPr>
              <w:ind w:left="1146"/>
              <w:textAlignment w:val="auto"/>
              <w:rPr>
                <w:sz w:val="18"/>
              </w:rPr>
            </w:pPr>
            <w:r>
              <w:rPr>
                <w:sz w:val="18"/>
              </w:rPr>
              <w:t>da</w:t>
            </w:r>
          </w:p>
        </w:tc>
        <w:tc>
          <w:tcPr>
            <w:tcW w:w="3935" w:type="dxa"/>
            <w:tcBorders>
              <w:top w:val="nil"/>
              <w:left w:val="nil"/>
              <w:bottom w:val="nil"/>
              <w:right w:val="single" w:sz="4" w:space="0" w:color="auto"/>
            </w:tcBorders>
          </w:tcPr>
          <w:p w14:paraId="38663895" w14:textId="77777777" w:rsidR="00FD1AC7" w:rsidRDefault="00FD1AC7" w:rsidP="00FD1AC7">
            <w:pPr>
              <w:numPr>
                <w:ilvl w:val="0"/>
                <w:numId w:val="6"/>
              </w:numPr>
              <w:ind w:left="1146" w:hanging="1013"/>
              <w:textAlignment w:val="auto"/>
              <w:rPr>
                <w:sz w:val="18"/>
              </w:rPr>
            </w:pPr>
            <w:r>
              <w:rPr>
                <w:sz w:val="18"/>
              </w:rPr>
              <w:t>ne</w:t>
            </w:r>
          </w:p>
        </w:tc>
      </w:tr>
      <w:tr w:rsidR="00FD1AC7" w14:paraId="7160DF20" w14:textId="77777777" w:rsidTr="00747591">
        <w:trPr>
          <w:trHeight w:val="80"/>
        </w:trPr>
        <w:tc>
          <w:tcPr>
            <w:tcW w:w="3935" w:type="dxa"/>
            <w:gridSpan w:val="2"/>
            <w:tcBorders>
              <w:top w:val="nil"/>
              <w:left w:val="single" w:sz="4" w:space="0" w:color="auto"/>
              <w:bottom w:val="single" w:sz="4" w:space="0" w:color="auto"/>
              <w:right w:val="single" w:sz="4" w:space="0" w:color="auto"/>
            </w:tcBorders>
          </w:tcPr>
          <w:p w14:paraId="34530E85" w14:textId="77777777" w:rsidR="00FD1AC7" w:rsidRDefault="00FD1AC7" w:rsidP="00747591">
            <w:pPr>
              <w:ind w:firstLine="426"/>
              <w:textAlignment w:val="auto"/>
              <w:rPr>
                <w:sz w:val="18"/>
              </w:rPr>
            </w:pPr>
            <w:r>
              <w:rPr>
                <w:sz w:val="18"/>
              </w:rPr>
              <w:t xml:space="preserve">Skupno je bilo z </w:t>
            </w:r>
            <w:r>
              <w:rPr>
                <w:b/>
                <w:sz w:val="18"/>
              </w:rPr>
              <w:t xml:space="preserve">"da" </w:t>
            </w:r>
            <w:r>
              <w:rPr>
                <w:sz w:val="18"/>
              </w:rPr>
              <w:t>označenih __(glejte 4. točko)_______  dejavnosti.</w:t>
            </w:r>
          </w:p>
        </w:tc>
      </w:tr>
      <w:tr w:rsidR="00FD1AC7" w14:paraId="0051E2F0" w14:textId="77777777" w:rsidTr="00747591">
        <w:trPr>
          <w:trHeight w:val="552"/>
        </w:trPr>
        <w:tc>
          <w:tcPr>
            <w:tcW w:w="3935" w:type="dxa"/>
            <w:gridSpan w:val="2"/>
            <w:tcBorders>
              <w:top w:val="single" w:sz="4" w:space="0" w:color="auto"/>
              <w:left w:val="single" w:sz="4" w:space="0" w:color="auto"/>
              <w:bottom w:val="nil"/>
              <w:right w:val="single" w:sz="4" w:space="0" w:color="auto"/>
            </w:tcBorders>
          </w:tcPr>
          <w:p w14:paraId="2C5CD486" w14:textId="77777777" w:rsidR="00FD1AC7" w:rsidRDefault="00FD1AC7" w:rsidP="00FD1AC7">
            <w:pPr>
              <w:numPr>
                <w:ilvl w:val="1"/>
                <w:numId w:val="1"/>
              </w:numPr>
              <w:ind w:left="426" w:hanging="426"/>
              <w:textAlignment w:val="auto"/>
              <w:rPr>
                <w:b/>
                <w:sz w:val="18"/>
              </w:rPr>
            </w:pPr>
            <w:r>
              <w:rPr>
                <w:b/>
                <w:sz w:val="18"/>
              </w:rPr>
              <w:t>Iz točke 4.2 izhajajo zadostne razprave, za katere so potrebni naslednji dogovori:</w:t>
            </w:r>
          </w:p>
        </w:tc>
      </w:tr>
      <w:tr w:rsidR="00FD1AC7" w14:paraId="4EDCC468" w14:textId="77777777" w:rsidTr="00747591">
        <w:trPr>
          <w:trHeight w:val="562"/>
        </w:trPr>
        <w:tc>
          <w:tcPr>
            <w:tcW w:w="3935" w:type="dxa"/>
            <w:gridSpan w:val="2"/>
            <w:tcBorders>
              <w:top w:val="nil"/>
              <w:left w:val="single" w:sz="4" w:space="0" w:color="auto"/>
              <w:bottom w:val="single" w:sz="4" w:space="0" w:color="auto"/>
              <w:right w:val="single" w:sz="4" w:space="0" w:color="auto"/>
            </w:tcBorders>
          </w:tcPr>
          <w:p w14:paraId="607BC4E3" w14:textId="77777777" w:rsidR="00FD1AC7" w:rsidRDefault="00FD1AC7" w:rsidP="00747591">
            <w:pPr>
              <w:ind w:left="459"/>
              <w:textAlignment w:val="auto"/>
              <w:rPr>
                <w:sz w:val="18"/>
              </w:rPr>
            </w:pPr>
            <w:r>
              <w:rPr>
                <w:sz w:val="1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073D1F0C" w14:textId="77777777" w:rsidR="00FD1AC7" w:rsidRDefault="00FD1AC7" w:rsidP="00FD1AC7">
            <w:pPr>
              <w:numPr>
                <w:ilvl w:val="1"/>
                <w:numId w:val="1"/>
              </w:numPr>
              <w:ind w:left="426" w:hanging="426"/>
              <w:textAlignment w:val="auto"/>
              <w:rPr>
                <w:sz w:val="18"/>
              </w:rPr>
            </w:pPr>
            <w:r>
              <w:rPr>
                <w:b/>
                <w:sz w:val="18"/>
              </w:rPr>
              <w:t>Dodeljeni so naslednji dodatni negovalni ukrepi (4. stavek 2. odstavka 14. člena GuKG):</w:t>
            </w:r>
            <w:r>
              <w:rPr>
                <w:sz w:val="18"/>
              </w:rPr>
              <w:br/>
            </w:r>
            <w:r>
              <w:rPr>
                <w:sz w:val="18"/>
              </w:rPr>
              <w:br/>
              <w:t>_____________________________________________________________________________________</w:t>
            </w:r>
            <w:r>
              <w:rPr>
                <w:sz w:val="18"/>
              </w:rPr>
              <w:br/>
            </w:r>
            <w:r>
              <w:rPr>
                <w:sz w:val="18"/>
              </w:rPr>
              <w:br/>
              <w:t>_____________________________________________________________________________________</w:t>
            </w:r>
            <w:r>
              <w:rPr>
                <w:sz w:val="18"/>
              </w:rPr>
              <w:br/>
            </w:r>
          </w:p>
        </w:tc>
      </w:tr>
      <w:tr w:rsidR="00FD1AC7" w14:paraId="32A8FA29" w14:textId="77777777" w:rsidTr="00082FF2">
        <w:trPr>
          <w:trHeight w:val="1691"/>
        </w:trPr>
        <w:tc>
          <w:tcPr>
            <w:tcW w:w="3935" w:type="dxa"/>
            <w:gridSpan w:val="2"/>
            <w:tcBorders>
              <w:top w:val="single" w:sz="4" w:space="0" w:color="auto"/>
              <w:left w:val="single" w:sz="4" w:space="0" w:color="auto"/>
              <w:bottom w:val="single" w:sz="4" w:space="0" w:color="auto"/>
              <w:right w:val="single" w:sz="4" w:space="0" w:color="auto"/>
            </w:tcBorders>
          </w:tcPr>
          <w:p w14:paraId="0667BAB4" w14:textId="77777777" w:rsidR="00FD1AC7" w:rsidRDefault="00FD1AC7" w:rsidP="00FD1AC7">
            <w:pPr>
              <w:numPr>
                <w:ilvl w:val="1"/>
                <w:numId w:val="1"/>
              </w:numPr>
              <w:ind w:left="426" w:hanging="426"/>
              <w:jc w:val="both"/>
              <w:textAlignment w:val="auto"/>
              <w:rPr>
                <w:sz w:val="18"/>
              </w:rPr>
            </w:pPr>
            <w:r>
              <w:rPr>
                <w:b/>
                <w:sz w:val="18"/>
              </w:rPr>
              <w:lastRenderedPageBreak/>
              <w:t>Trajanje naročila v skladu s točko 4.2 do 4.4:</w:t>
            </w:r>
          </w:p>
          <w:p w14:paraId="5472349A" w14:textId="77777777" w:rsidR="00FD1AC7" w:rsidRDefault="00FD1AC7" w:rsidP="00FD1AC7">
            <w:pPr>
              <w:numPr>
                <w:ilvl w:val="0"/>
                <w:numId w:val="7"/>
              </w:numPr>
              <w:ind w:left="709" w:hanging="284"/>
              <w:jc w:val="both"/>
              <w:textAlignment w:val="auto"/>
              <w:rPr>
                <w:sz w:val="18"/>
              </w:rPr>
            </w:pPr>
            <w:r>
              <w:rPr>
                <w:sz w:val="18"/>
              </w:rPr>
              <w:t>omejena do vključno:__________________________________________________</w:t>
            </w:r>
          </w:p>
          <w:p w14:paraId="3C58CE0A" w14:textId="77777777" w:rsidR="00FD1AC7" w:rsidRDefault="00FD1AC7" w:rsidP="00FD1AC7">
            <w:pPr>
              <w:numPr>
                <w:ilvl w:val="0"/>
                <w:numId w:val="7"/>
              </w:numPr>
              <w:ind w:left="709" w:hanging="284"/>
              <w:jc w:val="both"/>
              <w:textAlignment w:val="auto"/>
              <w:rPr>
                <w:sz w:val="18"/>
              </w:rPr>
            </w:pPr>
            <w:r>
              <w:rPr>
                <w:sz w:val="18"/>
              </w:rPr>
              <w:t>neomejeno</w:t>
            </w:r>
          </w:p>
          <w:p w14:paraId="35E52429" w14:textId="77777777" w:rsidR="00FD1AC7" w:rsidRDefault="00FD1AC7" w:rsidP="00747591">
            <w:pPr>
              <w:tabs>
                <w:tab w:val="left" w:pos="1629"/>
              </w:tabs>
              <w:ind w:left="462"/>
              <w:jc w:val="both"/>
              <w:textAlignment w:val="auto"/>
              <w:rPr>
                <w:sz w:val="18"/>
              </w:rPr>
            </w:pPr>
            <w:r>
              <w:rPr>
                <w:b/>
                <w:sz w:val="18"/>
              </w:rPr>
              <w:t xml:space="preserve">NAPOTEK: </w:t>
            </w:r>
            <w:r>
              <w:t xml:space="preserve"> </w:t>
            </w:r>
            <w:r>
              <w:rPr>
                <w:sz w:val="18"/>
              </w:rPr>
              <w:t xml:space="preserve"> &lt;/bx&gt;Vsekakor se naročilo konča s prenehanjem razmerja oskrbe!</w:t>
            </w:r>
            <w:r>
              <w:rPr>
                <w:b/>
                <w:sz w:val="18"/>
              </w:rPr>
              <w:t xml:space="preserve"> </w:t>
            </w:r>
            <w:r>
              <w:rPr>
                <w:sz w:val="18"/>
              </w:rPr>
              <w:t xml:space="preserve">Naročilo se lahko kadar koli </w:t>
            </w:r>
            <w:r>
              <w:rPr>
                <w:b/>
                <w:sz w:val="18"/>
              </w:rPr>
              <w:t xml:space="preserve">pisno prekliče </w:t>
            </w:r>
            <w:r>
              <w:rPr>
                <w:sz w:val="18"/>
              </w:rPr>
              <w:t>, če je to potrebno zaradi zagotavljanja kakovosti ali zaradi spremembe zdravstvenega stanja oskrbovane osebe. V utemeljenih primerih, če sta zagotovljena edinstvenost in nedvomnost, se lahko razveljavitev izvede tudi ustno. V teh primerih je treba preklic takoj pisno dokumentirati, vendar najpozneje v 24 urah.</w:t>
            </w:r>
          </w:p>
        </w:tc>
      </w:tr>
      <w:tr w:rsidR="00FD1AC7" w14:paraId="4B756258" w14:textId="77777777" w:rsidTr="00747591">
        <w:trPr>
          <w:trHeight w:val="70"/>
        </w:trPr>
        <w:tc>
          <w:tcPr>
            <w:tcW w:w="3935" w:type="dxa"/>
            <w:gridSpan w:val="2"/>
            <w:tcBorders>
              <w:top w:val="single" w:sz="4" w:space="0" w:color="auto"/>
              <w:left w:val="single" w:sz="4" w:space="0" w:color="auto"/>
              <w:bottom w:val="nil"/>
              <w:right w:val="single" w:sz="4" w:space="0" w:color="auto"/>
            </w:tcBorders>
          </w:tcPr>
          <w:p w14:paraId="1791B264" w14:textId="2C50D71B" w:rsidR="00FD1AC7" w:rsidRDefault="00FD1AC7" w:rsidP="00FD1AC7">
            <w:pPr>
              <w:numPr>
                <w:ilvl w:val="0"/>
                <w:numId w:val="1"/>
              </w:numPr>
              <w:textAlignment w:val="auto"/>
              <w:rPr>
                <w:sz w:val="18"/>
              </w:rPr>
            </w:pPr>
            <w:r>
              <w:rPr>
                <w:b/>
              </w:rPr>
              <w:t>Prenos dejavnosti v skladu z zdravniškim naročilom na storitveno podjetje  (</w:t>
            </w:r>
            <w:r w:rsidR="00AF596C">
              <w:rPr>
                <w:b/>
              </w:rPr>
              <w:t>6</w:t>
            </w:r>
            <w:r>
              <w:rPr>
                <w:b/>
              </w:rPr>
              <w:t xml:space="preserve">. odstavek 15. člena GuKG, </w:t>
            </w:r>
            <w:r w:rsidR="00AF596C">
              <w:rPr>
                <w:b/>
              </w:rPr>
              <w:t>člen 50b</w:t>
            </w:r>
            <w:r>
              <w:rPr>
                <w:b/>
              </w:rPr>
              <w:t xml:space="preserve"> ÄrzteG):</w:t>
            </w:r>
          </w:p>
        </w:tc>
      </w:tr>
      <w:tr w:rsidR="00FD1AC7" w14:paraId="0840F9F5" w14:textId="77777777" w:rsidTr="00747591">
        <w:trPr>
          <w:trHeight w:val="70"/>
        </w:trPr>
        <w:tc>
          <w:tcPr>
            <w:tcW w:w="3935" w:type="dxa"/>
            <w:gridSpan w:val="2"/>
            <w:tcBorders>
              <w:top w:val="nil"/>
              <w:left w:val="single" w:sz="4" w:space="0" w:color="auto"/>
              <w:bottom w:val="single" w:sz="4" w:space="0" w:color="auto"/>
              <w:right w:val="single" w:sz="4" w:space="0" w:color="auto"/>
            </w:tcBorders>
          </w:tcPr>
          <w:p w14:paraId="714AB6C3" w14:textId="77777777" w:rsidR="00FD1AC7" w:rsidRDefault="00FD1AC7" w:rsidP="00747591">
            <w:pPr>
              <w:ind w:left="1030" w:hanging="618"/>
              <w:textAlignment w:val="auto"/>
              <w:rPr>
                <w:sz w:val="18"/>
              </w:rPr>
            </w:pPr>
            <w:r>
              <w:rPr>
                <w:sz w:val="18"/>
              </w:rPr>
              <w:t xml:space="preserve">K 3.6.   o dajanju zdravil </w:t>
            </w:r>
          </w:p>
          <w:p w14:paraId="5A524D26" w14:textId="77777777" w:rsidR="00FD1AC7" w:rsidRDefault="00FD1AC7" w:rsidP="00747591">
            <w:pPr>
              <w:ind w:left="1030" w:hanging="618"/>
              <w:textAlignment w:val="auto"/>
              <w:rPr>
                <w:sz w:val="18"/>
              </w:rPr>
            </w:pPr>
            <w:r>
              <w:rPr>
                <w:sz w:val="18"/>
              </w:rPr>
              <w:t xml:space="preserve">K 3.7 ø nameščanje prevez in povojev </w:t>
            </w:r>
          </w:p>
          <w:p w14:paraId="2266A3D1" w14:textId="77777777" w:rsidR="00FD1AC7" w:rsidRDefault="00FD1AC7" w:rsidP="00747591">
            <w:pPr>
              <w:ind w:left="1030" w:hanging="618"/>
              <w:textAlignment w:val="auto"/>
              <w:rPr>
                <w:sz w:val="18"/>
              </w:rPr>
            </w:pPr>
            <w:r>
              <w:rPr>
                <w:sz w:val="18"/>
              </w:rPr>
              <w:t xml:space="preserve">K 3.8.   o dajanju podkožnega inzulina in podkožne injekcije </w:t>
            </w:r>
            <w:r>
              <w:rPr>
                <w:sz w:val="18"/>
              </w:rPr>
              <w:br/>
              <w:t xml:space="preserve">antikoagulantna zdravila za strjevanje krvi </w:t>
            </w:r>
          </w:p>
          <w:p w14:paraId="56A749D0" w14:textId="77777777" w:rsidR="00FD1AC7" w:rsidRDefault="00FD1AC7" w:rsidP="00747591">
            <w:pPr>
              <w:ind w:left="1030" w:hanging="618"/>
              <w:textAlignment w:val="auto"/>
              <w:rPr>
                <w:sz w:val="18"/>
              </w:rPr>
            </w:pPr>
            <w:r>
              <w:rPr>
                <w:sz w:val="18"/>
              </w:rPr>
              <w:t xml:space="preserve">O 3.9. odvzem krvi iz kapilarne žile za določanje ravni sladkorja v krvi z uporabo testnih trakov </w:t>
            </w:r>
          </w:p>
          <w:p w14:paraId="6AC795F0" w14:textId="77777777" w:rsidR="00FD1AC7" w:rsidRDefault="00FD1AC7" w:rsidP="00747591">
            <w:pPr>
              <w:ind w:left="1030" w:hanging="618"/>
              <w:textAlignment w:val="auto"/>
              <w:rPr>
                <w:sz w:val="18"/>
              </w:rPr>
            </w:pPr>
            <w:r>
              <w:rPr>
                <w:sz w:val="18"/>
              </w:rPr>
              <w:t>3.10 o enostavna uporaba ogrevanja in razsvetljave</w:t>
            </w:r>
          </w:p>
          <w:p w14:paraId="05D00F2D" w14:textId="77777777" w:rsidR="00FD1AC7" w:rsidRDefault="00FD1AC7" w:rsidP="00747591">
            <w:pPr>
              <w:ind w:left="1030" w:hanging="618"/>
              <w:textAlignment w:val="auto"/>
              <w:rPr>
                <w:sz w:val="18"/>
              </w:rPr>
            </w:pPr>
            <w:r>
              <w:rPr>
                <w:sz w:val="18"/>
              </w:rPr>
              <w:t xml:space="preserve">K 3.11 druga posamezna zdravstvena dejavnost, če ta kaže primerljivo težavnostno stopnjo </w:t>
            </w:r>
            <w:r>
              <w:rPr>
                <w:sz w:val="18"/>
              </w:rPr>
              <w:br/>
              <w:t>kot tudi primerljivo zahtevo za potrebno oskrbo. Pri drugih</w:t>
            </w:r>
            <w:r>
              <w:rPr>
                <w:sz w:val="18"/>
              </w:rPr>
              <w:br/>
              <w:t>zdravstvenih dejavnostih gre za:</w:t>
            </w:r>
          </w:p>
          <w:p w14:paraId="19E2F5E9" w14:textId="77777777" w:rsidR="00FD1AC7" w:rsidRDefault="00FD1AC7" w:rsidP="00747591">
            <w:pPr>
              <w:ind w:left="1080"/>
              <w:textAlignment w:val="auto"/>
              <w:rPr>
                <w:sz w:val="18"/>
              </w:rPr>
            </w:pPr>
            <w:r>
              <w:rPr>
                <w:sz w:val="18"/>
              </w:rPr>
              <w:t>____________________________________________________________________________________________________________________________________________________________</w:t>
            </w:r>
          </w:p>
          <w:p w14:paraId="3300A6D7" w14:textId="77777777" w:rsidR="00FD1AC7" w:rsidRDefault="00FD1AC7" w:rsidP="00747591">
            <w:pPr>
              <w:ind w:left="1080"/>
              <w:textAlignment w:val="auto"/>
              <w:rPr>
                <w:sz w:val="18"/>
              </w:rPr>
            </w:pPr>
            <w:r>
              <w:rPr>
                <w:sz w:val="18"/>
              </w:rPr>
              <w:t>Skupaj je bilo (glejte 4.6. točko).  __________ označenih dejavnosti.</w:t>
            </w:r>
          </w:p>
          <w:p w14:paraId="3B0D4C9D" w14:textId="77777777" w:rsidR="00FD1AC7" w:rsidRDefault="00FD1AC7" w:rsidP="00747591">
            <w:pPr>
              <w:ind w:left="1080"/>
              <w:jc w:val="both"/>
              <w:textAlignment w:val="auto"/>
              <w:rPr>
                <w:sz w:val="18"/>
              </w:rPr>
            </w:pPr>
            <w:r>
              <w:rPr>
                <w:b/>
                <w:sz w:val="18"/>
              </w:rPr>
              <w:t>Opomba</w:t>
            </w:r>
            <w:r>
              <w:rPr>
                <w:sz w:val="18"/>
              </w:rPr>
              <w:t>: V okviru soodgovornosti za dejavnosti so člani boljše storitve za zdravje in zdravstveno nego upravičeni, v skladu z zdravnikovim naročilom v skladu s predpisi o obsegu po § 15 odstavku od 1 do 4 GuKG prenesejo sledeče dejavnosti v posameznih primerih za podporo podjetju (v smislu § 3 b GuKG) dalje.</w:t>
            </w:r>
          </w:p>
        </w:tc>
      </w:tr>
      <w:tr w:rsidR="00FD1AC7" w14:paraId="09F25704" w14:textId="77777777" w:rsidTr="00747591">
        <w:trPr>
          <w:trHeight w:val="70"/>
        </w:trPr>
        <w:tc>
          <w:tcPr>
            <w:tcW w:w="3935" w:type="dxa"/>
            <w:gridSpan w:val="2"/>
            <w:tcBorders>
              <w:top w:val="single" w:sz="4" w:space="0" w:color="auto"/>
              <w:left w:val="single" w:sz="4" w:space="0" w:color="auto"/>
              <w:bottom w:val="single" w:sz="4" w:space="0" w:color="auto"/>
              <w:right w:val="single" w:sz="4" w:space="0" w:color="auto"/>
            </w:tcBorders>
          </w:tcPr>
          <w:p w14:paraId="3FC1D417" w14:textId="77777777" w:rsidR="00FD1AC7" w:rsidRDefault="00FD1AC7" w:rsidP="00FD1AC7">
            <w:pPr>
              <w:numPr>
                <w:ilvl w:val="1"/>
                <w:numId w:val="1"/>
              </w:numPr>
              <w:ind w:left="426" w:hanging="426"/>
              <w:textAlignment w:val="auto"/>
              <w:rPr>
                <w:b/>
                <w:sz w:val="18"/>
              </w:rPr>
            </w:pPr>
            <w:r>
              <w:rPr>
                <w:b/>
                <w:sz w:val="18"/>
              </w:rPr>
              <w:t>Iz točke 4.6 izhajajo te zadostne potrebe po razpravi:</w:t>
            </w:r>
          </w:p>
        </w:tc>
      </w:tr>
      <w:tr w:rsidR="00FD1AC7" w14:paraId="48058AED" w14:textId="77777777" w:rsidTr="00747591">
        <w:trPr>
          <w:trHeight w:val="70"/>
        </w:trPr>
        <w:tc>
          <w:tcPr>
            <w:tcW w:w="3935" w:type="dxa"/>
            <w:gridSpan w:val="2"/>
            <w:tcBorders>
              <w:top w:val="single" w:sz="4" w:space="0" w:color="auto"/>
              <w:left w:val="single" w:sz="4" w:space="0" w:color="auto"/>
              <w:bottom w:val="single" w:sz="4" w:space="0" w:color="auto"/>
              <w:right w:val="single" w:sz="4" w:space="0" w:color="auto"/>
            </w:tcBorders>
          </w:tcPr>
          <w:p w14:paraId="3100F412" w14:textId="77777777" w:rsidR="00FD1AC7" w:rsidRDefault="00FD1AC7" w:rsidP="00747591">
            <w:pPr>
              <w:ind w:left="284" w:firstLine="709"/>
              <w:textAlignment w:val="auto"/>
              <w:rPr>
                <w:sz w:val="18"/>
              </w:rPr>
            </w:pPr>
          </w:p>
          <w:p w14:paraId="75EAB3ED" w14:textId="0A261055" w:rsidR="00FD1AC7" w:rsidRDefault="00AF596C" w:rsidP="00082FF2">
            <w:pPr>
              <w:ind w:left="284" w:firstLine="27"/>
              <w:textAlignment w:val="auto"/>
              <w:rPr>
                <w:sz w:val="18"/>
              </w:rPr>
            </w:pPr>
            <w:r w:rsidRPr="00082FF2">
              <w:rPr>
                <w:sz w:val="18"/>
                <w:szCs w:val="18"/>
              </w:rPr>
              <w:t>_______________________________________________________________________________________</w:t>
            </w:r>
            <w:r w:rsidRPr="00082FF2">
              <w:rPr>
                <w:sz w:val="18"/>
                <w:szCs w:val="18"/>
              </w:rPr>
              <w:br/>
            </w:r>
            <w:r w:rsidRPr="00082FF2">
              <w:rPr>
                <w:sz w:val="18"/>
                <w:szCs w:val="18"/>
              </w:rPr>
              <w:br/>
              <w:t>_______________________________________________________________________________________</w:t>
            </w:r>
            <w:r w:rsidRPr="00082FF2">
              <w:rPr>
                <w:sz w:val="18"/>
                <w:szCs w:val="18"/>
              </w:rPr>
              <w:br/>
            </w:r>
            <w:r w:rsidRPr="00082FF2">
              <w:rPr>
                <w:sz w:val="18"/>
                <w:szCs w:val="18"/>
              </w:rPr>
              <w:br/>
              <w:t>_______________________________________________________________________________________</w:t>
            </w:r>
            <w:r w:rsidRPr="00082FF2">
              <w:rPr>
                <w:sz w:val="18"/>
                <w:szCs w:val="18"/>
              </w:rPr>
              <w:br/>
            </w:r>
          </w:p>
        </w:tc>
      </w:tr>
      <w:tr w:rsidR="00FD1AC7" w14:paraId="19F1F7CF" w14:textId="77777777" w:rsidTr="00747591">
        <w:trPr>
          <w:trHeight w:val="70"/>
        </w:trPr>
        <w:tc>
          <w:tcPr>
            <w:tcW w:w="3935" w:type="dxa"/>
            <w:gridSpan w:val="2"/>
            <w:tcBorders>
              <w:top w:val="nil"/>
              <w:left w:val="single" w:sz="4" w:space="0" w:color="auto"/>
              <w:bottom w:val="single" w:sz="4" w:space="0" w:color="auto"/>
              <w:right w:val="single" w:sz="4" w:space="0" w:color="auto"/>
            </w:tcBorders>
          </w:tcPr>
          <w:p w14:paraId="17AF7B72" w14:textId="77777777" w:rsidR="00FD1AC7" w:rsidRDefault="00FD1AC7" w:rsidP="00FD1AC7">
            <w:pPr>
              <w:numPr>
                <w:ilvl w:val="1"/>
                <w:numId w:val="1"/>
              </w:numPr>
              <w:ind w:left="426" w:hanging="426"/>
              <w:jc w:val="both"/>
              <w:textAlignment w:val="auto"/>
              <w:rPr>
                <w:sz w:val="18"/>
              </w:rPr>
            </w:pPr>
            <w:r>
              <w:rPr>
                <w:b/>
                <w:sz w:val="18"/>
              </w:rPr>
              <w:t>Trajanje naročila po točkah 4.6 in 4.7</w:t>
            </w:r>
          </w:p>
          <w:p w14:paraId="421F739E" w14:textId="77777777" w:rsidR="00FD1AC7" w:rsidRDefault="00FD1AC7" w:rsidP="00FD1AC7">
            <w:pPr>
              <w:numPr>
                <w:ilvl w:val="0"/>
                <w:numId w:val="7"/>
              </w:numPr>
              <w:ind w:left="709" w:hanging="283"/>
              <w:jc w:val="both"/>
              <w:textAlignment w:val="auto"/>
              <w:rPr>
                <w:sz w:val="18"/>
              </w:rPr>
            </w:pPr>
            <w:r>
              <w:rPr>
                <w:sz w:val="18"/>
              </w:rPr>
              <w:t>omejena do vključno:__________________________________________________</w:t>
            </w:r>
          </w:p>
          <w:p w14:paraId="4BA35EDF" w14:textId="77777777" w:rsidR="00FD1AC7" w:rsidRDefault="00FD1AC7" w:rsidP="00FD1AC7">
            <w:pPr>
              <w:numPr>
                <w:ilvl w:val="0"/>
                <w:numId w:val="7"/>
              </w:numPr>
              <w:ind w:left="709" w:hanging="283"/>
              <w:jc w:val="both"/>
              <w:textAlignment w:val="auto"/>
              <w:rPr>
                <w:sz w:val="18"/>
              </w:rPr>
            </w:pPr>
            <w:r>
              <w:rPr>
                <w:sz w:val="18"/>
              </w:rPr>
              <w:t>neomejeno</w:t>
            </w:r>
          </w:p>
          <w:p w14:paraId="557B6F1F" w14:textId="77777777" w:rsidR="00FD1AC7" w:rsidRDefault="00FD1AC7" w:rsidP="00FD1AC7">
            <w:pPr>
              <w:ind w:left="426"/>
              <w:jc w:val="both"/>
              <w:textAlignment w:val="auto"/>
              <w:rPr>
                <w:sz w:val="18"/>
              </w:rPr>
            </w:pPr>
          </w:p>
          <w:p w14:paraId="7B62D77E" w14:textId="77777777" w:rsidR="00FD1AC7" w:rsidRDefault="00FD1AC7" w:rsidP="00747591">
            <w:pPr>
              <w:ind w:left="462" w:hanging="36"/>
              <w:jc w:val="both"/>
              <w:textAlignment w:val="auto"/>
              <w:rPr>
                <w:b/>
                <w:sz w:val="18"/>
              </w:rPr>
            </w:pPr>
            <w:r>
              <w:rPr>
                <w:b/>
                <w:sz w:val="18"/>
              </w:rPr>
              <w:t xml:space="preserve">NAPOTEK: </w:t>
            </w:r>
            <w:r>
              <w:t xml:space="preserve"> </w:t>
            </w:r>
            <w:r>
              <w:rPr>
                <w:sz w:val="18"/>
              </w:rPr>
              <w:t xml:space="preserve"> Vsekakor se naročilo konča s prenehanjem razmerja oskrbe! Naročilo se lahko kadar koli </w:t>
            </w:r>
            <w:r>
              <w:rPr>
                <w:b/>
                <w:sz w:val="18"/>
              </w:rPr>
              <w:t xml:space="preserve">pisno prekliče </w:t>
            </w:r>
            <w:r>
              <w:rPr>
                <w:sz w:val="18"/>
              </w:rPr>
              <w:t>, če je to potrebno zaradi zagotavljanja kakovosti ali zaradi spremembe zdravstvenega stanja oskrbovane osebe. V utemeljenih primerih, če sta zagotovljena edinstvenost in nedvomnost, se lahko razveljavitev izvede tudi ustno. V teh primerih je treba preklic takoj pisno dokumentirati, vendar najpozneje v 24 urah.</w:t>
            </w:r>
          </w:p>
        </w:tc>
      </w:tr>
      <w:tr w:rsidR="00FD1AC7" w14:paraId="6A553A6C" w14:textId="77777777" w:rsidTr="00747591">
        <w:trPr>
          <w:trHeight w:val="70"/>
        </w:trPr>
        <w:tc>
          <w:tcPr>
            <w:tcW w:w="3935" w:type="dxa"/>
            <w:gridSpan w:val="2"/>
            <w:tcBorders>
              <w:top w:val="nil"/>
              <w:left w:val="single" w:sz="4" w:space="0" w:color="auto"/>
              <w:bottom w:val="single" w:sz="4" w:space="0" w:color="auto"/>
              <w:right w:val="single" w:sz="4" w:space="0" w:color="auto"/>
            </w:tcBorders>
          </w:tcPr>
          <w:p w14:paraId="72BC7D90" w14:textId="77777777" w:rsidR="00FD1AC7" w:rsidRDefault="00FD1AC7" w:rsidP="00FD1AC7">
            <w:pPr>
              <w:numPr>
                <w:ilvl w:val="0"/>
                <w:numId w:val="1"/>
              </w:numPr>
              <w:jc w:val="both"/>
              <w:textAlignment w:val="auto"/>
              <w:rPr>
                <w:b/>
              </w:rPr>
            </w:pPr>
            <w:r>
              <w:rPr>
                <w:b/>
              </w:rPr>
              <w:t>Dokazila o formalnih kvalifikacijah in navodila podjetja za oskrbo</w:t>
            </w:r>
          </w:p>
          <w:p w14:paraId="4429F473" w14:textId="77777777" w:rsidR="00FD1AC7" w:rsidRDefault="00FD1AC7" w:rsidP="00747591">
            <w:pPr>
              <w:textAlignment w:val="auto"/>
              <w:rPr>
                <w:sz w:val="18"/>
              </w:rPr>
            </w:pPr>
            <w:r>
              <w:rPr>
                <w:sz w:val="18"/>
              </w:rPr>
              <w:t>Potrjujemo, da lahko podjetje za oskrbo</w:t>
            </w:r>
          </w:p>
          <w:p w14:paraId="1893B26D" w14:textId="77777777" w:rsidR="00FD1AC7" w:rsidRDefault="00FD1AC7" w:rsidP="00FD1AC7">
            <w:pPr>
              <w:numPr>
                <w:ilvl w:val="0"/>
                <w:numId w:val="7"/>
              </w:numPr>
              <w:ind w:left="604" w:hanging="284"/>
              <w:textAlignment w:val="auto"/>
              <w:rPr>
                <w:sz w:val="18"/>
              </w:rPr>
            </w:pPr>
            <w:r>
              <w:rPr>
                <w:sz w:val="18"/>
              </w:rPr>
              <w:t>razpolaga s temi</w:t>
            </w:r>
            <w:r>
              <w:rPr>
                <w:b/>
                <w:sz w:val="18"/>
              </w:rPr>
              <w:t xml:space="preserve"> sposobnostmi</w:t>
            </w:r>
            <w:r>
              <w:rPr>
                <w:sz w:val="18"/>
              </w:rPr>
              <w:t xml:space="preserve"> ki so potrebne za aktivnost zdravstvene nege za opravljanje preprostih dejavnosti ali so predmet medicinskih nalog, ki se prenašajo </w:t>
            </w:r>
            <w:r>
              <w:rPr>
                <w:b/>
                <w:sz w:val="18"/>
              </w:rPr>
              <w:t>in</w:t>
            </w:r>
          </w:p>
          <w:p w14:paraId="7530C07C" w14:textId="77777777" w:rsidR="00FD1AC7" w:rsidRDefault="00FD1AC7" w:rsidP="00FD1AC7">
            <w:pPr>
              <w:numPr>
                <w:ilvl w:val="0"/>
                <w:numId w:val="7"/>
              </w:numPr>
              <w:ind w:left="604" w:hanging="284"/>
              <w:textAlignment w:val="auto"/>
              <w:rPr>
                <w:sz w:val="18"/>
              </w:rPr>
            </w:pPr>
            <w:r>
              <w:rPr>
                <w:sz w:val="18"/>
              </w:rPr>
              <w:t xml:space="preserve"> </w:t>
            </w:r>
            <w:r>
              <w:rPr>
                <w:b/>
                <w:sz w:val="18"/>
              </w:rPr>
              <w:t>v potrebnem obsegu</w:t>
            </w:r>
            <w:r>
              <w:rPr>
                <w:sz w:val="18"/>
              </w:rPr>
              <w:t xml:space="preserve"> enostavnega konkretnega izvajanja  ali se prenašajo v skladu z medicinsko ureditvijo zdravstvene nege dejavnosti </w:t>
            </w:r>
            <w:r>
              <w:rPr>
                <w:b/>
                <w:sz w:val="18"/>
              </w:rPr>
              <w:t>ki jih zdravstveni delavci vodijo in dajejo navodila,</w:t>
            </w:r>
            <w:r>
              <w:rPr>
                <w:sz w:val="18"/>
              </w:rPr>
              <w:t xml:space="preserve"> .</w:t>
            </w:r>
          </w:p>
        </w:tc>
      </w:tr>
      <w:tr w:rsidR="00FD1AC7" w14:paraId="770F8722" w14:textId="77777777" w:rsidTr="00747591">
        <w:trPr>
          <w:trHeight w:val="70"/>
        </w:trPr>
        <w:tc>
          <w:tcPr>
            <w:tcW w:w="3935" w:type="dxa"/>
            <w:gridSpan w:val="2"/>
            <w:tcBorders>
              <w:top w:val="nil"/>
              <w:left w:val="single" w:sz="4" w:space="0" w:color="auto"/>
              <w:bottom w:val="single" w:sz="4" w:space="0" w:color="auto"/>
              <w:right w:val="single" w:sz="4" w:space="0" w:color="auto"/>
            </w:tcBorders>
          </w:tcPr>
          <w:p w14:paraId="62AF384B" w14:textId="77777777" w:rsidR="00FD1AC7" w:rsidRDefault="00FD1AC7" w:rsidP="00FD1AC7">
            <w:pPr>
              <w:numPr>
                <w:ilvl w:val="0"/>
                <w:numId w:val="1"/>
              </w:numPr>
              <w:jc w:val="both"/>
              <w:textAlignment w:val="auto"/>
              <w:rPr>
                <w:b/>
              </w:rPr>
            </w:pPr>
            <w:r>
              <w:rPr>
                <w:b/>
              </w:rPr>
              <w:t>Sporazum o dejavnosti in potrditev odredb</w:t>
            </w:r>
          </w:p>
        </w:tc>
      </w:tr>
      <w:tr w:rsidR="00FD1AC7" w14:paraId="721907FC" w14:textId="77777777" w:rsidTr="00747591">
        <w:trPr>
          <w:trHeight w:val="902"/>
        </w:trPr>
        <w:tc>
          <w:tcPr>
            <w:tcW w:w="3935" w:type="dxa"/>
            <w:gridSpan w:val="2"/>
            <w:tcBorders>
              <w:top w:val="single" w:sz="4" w:space="0" w:color="auto"/>
              <w:left w:val="single" w:sz="4" w:space="0" w:color="auto"/>
              <w:bottom w:val="nil"/>
              <w:right w:val="single" w:sz="4" w:space="0" w:color="auto"/>
            </w:tcBorders>
          </w:tcPr>
          <w:p w14:paraId="66DB3888" w14:textId="511A1C52" w:rsidR="00AF596C" w:rsidRPr="00082FF2" w:rsidRDefault="00FD1AC7" w:rsidP="00082FF2">
            <w:pPr>
              <w:jc w:val="both"/>
              <w:textAlignment w:val="auto"/>
              <w:rPr>
                <w:b/>
                <w:sz w:val="18"/>
              </w:rPr>
            </w:pPr>
            <w:r>
              <w:rPr>
                <w:b/>
                <w:sz w:val="18"/>
              </w:rPr>
              <w:t xml:space="preserve">Zdravstveno osebje </w:t>
            </w:r>
            <w:r>
              <w:rPr>
                <w:sz w:val="18"/>
              </w:rPr>
              <w:t>pojasnjuje, da zgoraj omenjena pojasnila, odredbe, pouk in navodila, natančno, vestno in popolnoma izpolnjuje, poleg tega, vsaka posledica ne medicinskega dogovora, ki izhaja iz spremembe družbe za oskrbo nemudoma pisno ali ustno (slednje s pisnim dokazilom v 24 urah) javiti.</w:t>
            </w:r>
          </w:p>
          <w:p w14:paraId="59A44961" w14:textId="53D704DB" w:rsidR="00AF596C" w:rsidRPr="00082FF2" w:rsidRDefault="001511F1" w:rsidP="00AF596C">
            <w:pPr>
              <w:jc w:val="both"/>
              <w:textAlignment w:val="auto"/>
              <w:rPr>
                <w:b/>
                <w:bCs/>
                <w:sz w:val="18"/>
                <w:szCs w:val="18"/>
              </w:rPr>
            </w:pPr>
            <w:r w:rsidRPr="00082FF2">
              <w:rPr>
                <w:bCs/>
                <w:sz w:val="18"/>
              </w:rPr>
              <w:t xml:space="preserve">Določeno je, da ima </w:t>
            </w:r>
            <w:r w:rsidRPr="00082FF2">
              <w:rPr>
                <w:b/>
                <w:sz w:val="18"/>
              </w:rPr>
              <w:t xml:space="preserve">podjetje za oskrbo v skladu s 6. odstavkom člena 3b </w:t>
            </w:r>
            <w:r w:rsidRPr="00082FF2">
              <w:rPr>
                <w:rFonts w:cs="Times New Roman"/>
                <w:b/>
                <w:bCs/>
                <w:sz w:val="18"/>
              </w:rPr>
              <w:t xml:space="preserve">Zakona o zdravstvu in zdravstveni </w:t>
            </w:r>
            <w:r w:rsidRPr="00082FF2">
              <w:rPr>
                <w:rFonts w:cs="Times New Roman"/>
                <w:b/>
                <w:bCs/>
                <w:sz w:val="18"/>
                <w:szCs w:val="18"/>
              </w:rPr>
              <w:t>negi</w:t>
            </w:r>
            <w:r w:rsidRPr="00082FF2">
              <w:rPr>
                <w:sz w:val="18"/>
                <w:szCs w:val="18"/>
              </w:rPr>
              <w:t xml:space="preserve"> </w:t>
            </w:r>
            <w:r w:rsidRPr="00082FF2">
              <w:rPr>
                <w:b/>
                <w:bCs/>
                <w:sz w:val="18"/>
                <w:szCs w:val="18"/>
              </w:rPr>
              <w:t>naslednje obveznosti:</w:t>
            </w:r>
          </w:p>
          <w:p w14:paraId="4938B081" w14:textId="7D8E4299" w:rsidR="001511F1" w:rsidRPr="00082FF2" w:rsidRDefault="002E518D" w:rsidP="001511F1">
            <w:pPr>
              <w:pStyle w:val="Listenabsatz"/>
              <w:numPr>
                <w:ilvl w:val="0"/>
                <w:numId w:val="9"/>
              </w:numPr>
              <w:jc w:val="both"/>
              <w:textAlignment w:val="auto"/>
              <w:rPr>
                <w:bCs/>
                <w:sz w:val="18"/>
              </w:rPr>
            </w:pPr>
            <w:r w:rsidRPr="00082FF2">
              <w:rPr>
                <w:bCs/>
                <w:sz w:val="18"/>
                <w:szCs w:val="18"/>
              </w:rPr>
              <w:t>r</w:t>
            </w:r>
            <w:r w:rsidR="003538FF" w:rsidRPr="00082FF2">
              <w:rPr>
                <w:bCs/>
                <w:sz w:val="18"/>
                <w:szCs w:val="18"/>
              </w:rPr>
              <w:t xml:space="preserve">edno in ustrezno dokumentirati izvedbo naročenih dejavnosti in posredovati to dokumentacijo </w:t>
            </w:r>
            <w:r w:rsidR="008F62AB" w:rsidRPr="00082FF2">
              <w:rPr>
                <w:bCs/>
                <w:sz w:val="18"/>
                <w:szCs w:val="18"/>
              </w:rPr>
              <w:t>zdravstvenim delavcem</w:t>
            </w:r>
            <w:r w:rsidRPr="00082FF2">
              <w:rPr>
                <w:bCs/>
                <w:sz w:val="18"/>
              </w:rPr>
              <w:t>, ki so odgovorn</w:t>
            </w:r>
            <w:r w:rsidR="008F62AB" w:rsidRPr="00082FF2">
              <w:rPr>
                <w:bCs/>
                <w:sz w:val="18"/>
              </w:rPr>
              <w:t>i</w:t>
            </w:r>
            <w:r w:rsidRPr="00082FF2">
              <w:rPr>
                <w:bCs/>
                <w:sz w:val="18"/>
              </w:rPr>
              <w:t xml:space="preserve"> za nego in oskrbo oskrbovane osebe in</w:t>
            </w:r>
          </w:p>
          <w:p w14:paraId="2E1FB4B3" w14:textId="0F3A3643" w:rsidR="002E518D" w:rsidRPr="00082FF2" w:rsidRDefault="008F62AB" w:rsidP="00082FF2">
            <w:pPr>
              <w:pStyle w:val="Listenabsatz"/>
              <w:numPr>
                <w:ilvl w:val="0"/>
                <w:numId w:val="9"/>
              </w:numPr>
              <w:ind w:left="311" w:hanging="284"/>
              <w:jc w:val="both"/>
              <w:textAlignment w:val="auto"/>
              <w:rPr>
                <w:bCs/>
                <w:sz w:val="18"/>
              </w:rPr>
            </w:pPr>
            <w:r w:rsidRPr="00082FF2">
              <w:rPr>
                <w:bCs/>
                <w:sz w:val="18"/>
              </w:rPr>
              <w:t>pooblaščenim zdravstvenim delavcem posredovati vse informacije, ki bi lahko bile pomembne v zvezi s tem naročilom, zlasti glede sprememb zdravstvenega stanja oskrbovane osebe ali prenehanja dejavnosti oskrbe.</w:t>
            </w:r>
          </w:p>
          <w:p w14:paraId="4BAACA20" w14:textId="77777777" w:rsidR="00FD1AC7" w:rsidRDefault="00FD1AC7" w:rsidP="00747591">
            <w:pPr>
              <w:ind w:left="426"/>
              <w:jc w:val="both"/>
              <w:textAlignment w:val="auto"/>
              <w:rPr>
                <w:b/>
                <w:sz w:val="18"/>
              </w:rPr>
            </w:pPr>
          </w:p>
        </w:tc>
      </w:tr>
      <w:tr w:rsidR="00FD1AC7" w14:paraId="70AD6A36" w14:textId="77777777" w:rsidTr="00747591">
        <w:trPr>
          <w:trHeight w:val="70"/>
        </w:trPr>
        <w:tc>
          <w:tcPr>
            <w:tcW w:w="3935" w:type="dxa"/>
            <w:tcBorders>
              <w:top w:val="nil"/>
              <w:left w:val="single" w:sz="4" w:space="0" w:color="auto"/>
              <w:bottom w:val="single" w:sz="4" w:space="0" w:color="auto"/>
              <w:right w:val="nil"/>
            </w:tcBorders>
          </w:tcPr>
          <w:p w14:paraId="455450FF" w14:textId="77777777" w:rsidR="00FD1AC7" w:rsidRDefault="00FD1AC7" w:rsidP="00747591">
            <w:pPr>
              <w:textAlignment w:val="auto"/>
              <w:rPr>
                <w:sz w:val="16"/>
              </w:rPr>
            </w:pPr>
            <w:r>
              <w:rPr>
                <w:b/>
                <w:sz w:val="18"/>
              </w:rPr>
              <w:t>Podpis:</w:t>
            </w:r>
            <w:r>
              <w:rPr>
                <w:sz w:val="18"/>
              </w:rPr>
              <w:t xml:space="preserve"> ______________________________</w:t>
            </w:r>
            <w:r>
              <w:rPr>
                <w:sz w:val="18"/>
              </w:rPr>
              <w:br/>
            </w:r>
            <w:r>
              <w:rPr>
                <w:sz w:val="16"/>
              </w:rPr>
              <w:t>(zdravstveni delavci)</w:t>
            </w:r>
          </w:p>
        </w:tc>
        <w:tc>
          <w:tcPr>
            <w:tcW w:w="3935" w:type="dxa"/>
            <w:tcBorders>
              <w:top w:val="nil"/>
              <w:left w:val="nil"/>
              <w:bottom w:val="single" w:sz="4" w:space="0" w:color="auto"/>
              <w:right w:val="single" w:sz="4" w:space="0" w:color="auto"/>
            </w:tcBorders>
          </w:tcPr>
          <w:p w14:paraId="4EB4299E" w14:textId="77777777" w:rsidR="00FD1AC7" w:rsidRDefault="00FD1AC7" w:rsidP="00747591">
            <w:pPr>
              <w:jc w:val="both"/>
              <w:textAlignment w:val="auto"/>
              <w:rPr>
                <w:b/>
                <w:sz w:val="18"/>
              </w:rPr>
            </w:pPr>
            <w:r>
              <w:rPr>
                <w:b/>
                <w:sz w:val="18"/>
              </w:rPr>
              <w:t>Kraj, datum:</w:t>
            </w:r>
          </w:p>
        </w:tc>
      </w:tr>
      <w:tr w:rsidR="00FD1AC7" w14:paraId="3F5D6B30" w14:textId="77777777" w:rsidTr="00747591">
        <w:trPr>
          <w:trHeight w:val="70"/>
        </w:trPr>
        <w:tc>
          <w:tcPr>
            <w:tcW w:w="3935" w:type="dxa"/>
            <w:gridSpan w:val="2"/>
            <w:tcBorders>
              <w:top w:val="single" w:sz="4" w:space="0" w:color="auto"/>
              <w:left w:val="single" w:sz="4" w:space="0" w:color="auto"/>
              <w:bottom w:val="nil"/>
              <w:right w:val="single" w:sz="4" w:space="0" w:color="auto"/>
            </w:tcBorders>
          </w:tcPr>
          <w:p w14:paraId="47D09553" w14:textId="77777777" w:rsidR="00FD1AC7" w:rsidRDefault="00FD1AC7" w:rsidP="00747591">
            <w:pPr>
              <w:ind w:left="426"/>
              <w:rPr>
                <w:sz w:val="18"/>
              </w:rPr>
            </w:pPr>
            <w:r>
              <w:rPr>
                <w:b/>
                <w:sz w:val="18"/>
              </w:rPr>
              <w:t>Opomba:</w:t>
            </w:r>
            <w:r>
              <w:rPr>
                <w:sz w:val="18"/>
              </w:rPr>
              <w:t xml:space="preserve"> Družba za oskrbo ima možnost, da zavrne prevzem ali dogovor o oskrbi ali zdravstveni</w:t>
            </w:r>
            <w:r>
              <w:rPr>
                <w:sz w:val="18"/>
              </w:rPr>
              <w:br/>
              <w:t xml:space="preserve"> dejavnosti/storitvi sporazuma (tudi če so te potrebne!).</w:t>
            </w:r>
          </w:p>
          <w:p w14:paraId="27FD66CC" w14:textId="77777777" w:rsidR="00FD1AC7" w:rsidRDefault="00FD1AC7" w:rsidP="00747591">
            <w:pPr>
              <w:ind w:left="426"/>
              <w:rPr>
                <w:sz w:val="18"/>
              </w:rPr>
            </w:pPr>
          </w:p>
        </w:tc>
      </w:tr>
      <w:tr w:rsidR="00FD1AC7" w14:paraId="77D5BD66" w14:textId="77777777" w:rsidTr="00747591">
        <w:trPr>
          <w:trHeight w:val="70"/>
        </w:trPr>
        <w:tc>
          <w:tcPr>
            <w:tcW w:w="3935" w:type="dxa"/>
            <w:tcBorders>
              <w:top w:val="nil"/>
              <w:left w:val="single" w:sz="4" w:space="0" w:color="auto"/>
              <w:bottom w:val="nil"/>
              <w:right w:val="nil"/>
            </w:tcBorders>
          </w:tcPr>
          <w:p w14:paraId="7DE5EA6C" w14:textId="77777777" w:rsidR="00FD1AC7" w:rsidRDefault="00FD1AC7" w:rsidP="00747591">
            <w:pPr>
              <w:jc w:val="both"/>
              <w:textAlignment w:val="auto"/>
              <w:rPr>
                <w:sz w:val="18"/>
              </w:rPr>
            </w:pPr>
            <w:r>
              <w:rPr>
                <w:b/>
                <w:sz w:val="18"/>
              </w:rPr>
              <w:t xml:space="preserve">Podpis: </w:t>
            </w:r>
            <w:r>
              <w:rPr>
                <w:sz w:val="18"/>
              </w:rPr>
              <w:t>______________________________</w:t>
            </w:r>
            <w:r>
              <w:rPr>
                <w:sz w:val="18"/>
              </w:rPr>
              <w:br/>
            </w:r>
            <w:r>
              <w:rPr>
                <w:sz w:val="16"/>
              </w:rPr>
              <w:t>(Storitvena podjetja)</w:t>
            </w:r>
          </w:p>
        </w:tc>
        <w:tc>
          <w:tcPr>
            <w:tcW w:w="3935" w:type="dxa"/>
            <w:tcBorders>
              <w:top w:val="nil"/>
              <w:left w:val="nil"/>
              <w:bottom w:val="nil"/>
              <w:right w:val="single" w:sz="4" w:space="0" w:color="auto"/>
            </w:tcBorders>
          </w:tcPr>
          <w:p w14:paraId="785F3734" w14:textId="77777777" w:rsidR="00FD1AC7" w:rsidRDefault="00FD1AC7" w:rsidP="00FD1AC7">
            <w:pPr>
              <w:jc w:val="both"/>
              <w:textAlignment w:val="auto"/>
              <w:rPr>
                <w:sz w:val="18"/>
              </w:rPr>
            </w:pPr>
            <w:r>
              <w:rPr>
                <w:b/>
                <w:sz w:val="18"/>
              </w:rPr>
              <w:t>Kraj, datum:</w:t>
            </w:r>
          </w:p>
        </w:tc>
      </w:tr>
      <w:tr w:rsidR="00FD1AC7" w14:paraId="0BEFB25A" w14:textId="77777777" w:rsidTr="00747591">
        <w:trPr>
          <w:trHeight w:val="70"/>
        </w:trPr>
        <w:tc>
          <w:tcPr>
            <w:tcW w:w="3935" w:type="dxa"/>
            <w:gridSpan w:val="2"/>
            <w:tcBorders>
              <w:top w:val="single" w:sz="4" w:space="0" w:color="auto"/>
              <w:left w:val="single" w:sz="4" w:space="0" w:color="auto"/>
              <w:bottom w:val="nil"/>
              <w:right w:val="single" w:sz="4" w:space="0" w:color="auto"/>
            </w:tcBorders>
          </w:tcPr>
          <w:p w14:paraId="5DCFE777" w14:textId="77777777" w:rsidR="00FD1AC7" w:rsidRDefault="00FD1AC7" w:rsidP="00747591">
            <w:pPr>
              <w:jc w:val="both"/>
              <w:textAlignment w:val="auto"/>
              <w:rPr>
                <w:sz w:val="18"/>
              </w:rPr>
            </w:pPr>
          </w:p>
        </w:tc>
      </w:tr>
      <w:tr w:rsidR="00FD1AC7" w14:paraId="43A4CFA6" w14:textId="77777777" w:rsidTr="00747591">
        <w:trPr>
          <w:trHeight w:val="265"/>
        </w:trPr>
        <w:tc>
          <w:tcPr>
            <w:tcW w:w="3935" w:type="dxa"/>
            <w:tcBorders>
              <w:top w:val="nil"/>
              <w:left w:val="single" w:sz="4" w:space="0" w:color="auto"/>
              <w:bottom w:val="single" w:sz="4" w:space="0" w:color="auto"/>
              <w:right w:val="nil"/>
            </w:tcBorders>
          </w:tcPr>
          <w:p w14:paraId="0599CC50" w14:textId="77777777" w:rsidR="00FD1AC7" w:rsidRDefault="00FD1AC7" w:rsidP="00747591">
            <w:pPr>
              <w:jc w:val="both"/>
              <w:textAlignment w:val="auto"/>
              <w:rPr>
                <w:sz w:val="18"/>
              </w:rPr>
            </w:pPr>
            <w:r>
              <w:rPr>
                <w:b/>
                <w:sz w:val="18"/>
              </w:rPr>
              <w:t xml:space="preserve">Podpis: </w:t>
            </w:r>
            <w:r>
              <w:rPr>
                <w:sz w:val="18"/>
              </w:rPr>
              <w:t>______________________________</w:t>
            </w:r>
            <w:r>
              <w:rPr>
                <w:sz w:val="18"/>
              </w:rPr>
              <w:br/>
            </w:r>
            <w:r>
              <w:rPr>
                <w:sz w:val="16"/>
              </w:rPr>
              <w:t>(naročnik)</w:t>
            </w:r>
          </w:p>
        </w:tc>
        <w:tc>
          <w:tcPr>
            <w:tcW w:w="3935" w:type="dxa"/>
            <w:tcBorders>
              <w:top w:val="nil"/>
              <w:left w:val="nil"/>
              <w:bottom w:val="single" w:sz="4" w:space="0" w:color="auto"/>
              <w:right w:val="single" w:sz="4" w:space="0" w:color="auto"/>
            </w:tcBorders>
          </w:tcPr>
          <w:p w14:paraId="783FD394" w14:textId="77777777" w:rsidR="00FD1AC7" w:rsidRDefault="00FD1AC7" w:rsidP="00747591">
            <w:pPr>
              <w:jc w:val="both"/>
              <w:textAlignment w:val="auto"/>
              <w:rPr>
                <w:sz w:val="18"/>
              </w:rPr>
            </w:pPr>
            <w:r>
              <w:rPr>
                <w:b/>
                <w:sz w:val="18"/>
              </w:rPr>
              <w:t>Kraj, datum:</w:t>
            </w:r>
          </w:p>
        </w:tc>
      </w:tr>
    </w:tbl>
    <w:p w14:paraId="24BEE8F3" w14:textId="77777777" w:rsidR="00FD1AC7" w:rsidRDefault="00FD1AC7" w:rsidP="00FD1AC7">
      <w:pPr>
        <w:tabs>
          <w:tab w:val="left" w:pos="1560"/>
        </w:tabs>
        <w:rPr>
          <w:b/>
        </w:rPr>
      </w:pPr>
    </w:p>
    <w:sectPr w:rsidR="00FD1AC7" w:rsidSect="00082FF2">
      <w:headerReference w:type="even" r:id="rId7"/>
      <w:headerReference w:type="default" r:id="rId8"/>
      <w:footerReference w:type="default" r:id="rId9"/>
      <w:headerReference w:type="first" r:id="rId10"/>
      <w:footerReference w:type="first" r:id="rId11"/>
      <w:pgSz w:w="11907" w:h="16840" w:code="9"/>
      <w:pgMar w:top="720" w:right="720" w:bottom="993" w:left="720" w:header="737" w:footer="497" w:gutter="0"/>
      <w:cols w:space="709"/>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025B9A1" w14:textId="77777777" w:rsidR="0025757B" w:rsidRDefault="0025757B" w:rsidP="00FD1AC7">
      <w:r>
        <w:separator/>
      </w:r>
    </w:p>
  </w:endnote>
  <w:endnote w:type="continuationSeparator" w:id="0">
    <w:p w14:paraId="0DB2F66C" w14:textId="77777777" w:rsidR="0025757B" w:rsidRDefault="0025757B" w:rsidP="00FD1A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quare721 BT">
    <w:altName w:val="Arial"/>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07CFC4" w14:textId="5FC75D55" w:rsidR="004A1589" w:rsidRPr="00082FF2" w:rsidRDefault="00711A4E" w:rsidP="00082FF2">
    <w:pPr>
      <w:pStyle w:val="HTMLVorformatiert"/>
      <w:shd w:val="clear" w:color="auto" w:fill="F8F9FA"/>
      <w:rPr>
        <w:rFonts w:ascii="Arial" w:hAnsi="Arial" w:cs="Arial"/>
        <w:sz w:val="18"/>
      </w:rPr>
    </w:pPr>
    <w:r>
      <w:rPr>
        <w:rFonts w:ascii="Arial" w:hAnsi="Arial" w:cs="Arial"/>
        <w:sz w:val="18"/>
      </w:rPr>
      <w:t xml:space="preserve">Kljub skrbni obdelavi in prevodu vsebinskih napak ni mogoče izključiti. Vsaka odgovornost gospodarske zbornice </w:t>
    </w:r>
    <w:r w:rsidRPr="00EA234B">
      <w:rPr>
        <w:rFonts w:ascii="Arial" w:hAnsi="Arial" w:cs="Arial"/>
      </w:rPr>
      <w:t>za rahlo malomarnost(z izjemo telesnih poškodb) in za podjetja dodatno za hudo malomarnost,</w:t>
    </w:r>
    <w:r>
      <w:rPr>
        <w:rFonts w:ascii="Arial" w:hAnsi="Arial" w:cs="Arial"/>
      </w:rPr>
      <w:t xml:space="preserve"> </w:t>
    </w:r>
    <w:r w:rsidRPr="007A0E12">
      <w:rPr>
        <w:rFonts w:ascii="Arial" w:hAnsi="Arial" w:cs="Arial"/>
        <w:sz w:val="18"/>
      </w:rPr>
      <w:t>je</w:t>
    </w:r>
    <w:r>
      <w:rPr>
        <w:rFonts w:ascii="Arial" w:hAnsi="Arial" w:cs="Arial"/>
        <w:sz w:val="18"/>
      </w:rPr>
      <w:t xml:space="preserve"> zato izključena.</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B534F7" w14:textId="77777777" w:rsidR="004A1589" w:rsidRDefault="00711A4E">
    <w:pPr>
      <w:pStyle w:val="Fuzeile"/>
      <w:jc w:val="center"/>
      <w:rPr>
        <w:rFonts w:ascii="Arial" w:hAnsi="Arial" w:cs="Arial"/>
        <w:sz w:val="18"/>
      </w:rPr>
    </w:pPr>
    <w:r>
      <w:rPr>
        <w:rFonts w:ascii="Arial" w:hAnsi="Arial" w:cs="Arial"/>
        <w:sz w:val="18"/>
      </w:rPr>
      <w:t xml:space="preserve">Kljub skrbni obdelavi in prevodu vsebinskih napak ni mogoče izključiti. Vsaka odgovornost gospodarske zbornice je </w:t>
    </w:r>
    <w:r w:rsidRPr="0027031B">
      <w:rPr>
        <w:rFonts w:ascii="Arial" w:hAnsi="Arial" w:cs="Arial"/>
        <w:sz w:val="20"/>
        <w:szCs w:val="20"/>
      </w:rPr>
      <w:t>za</w:t>
    </w:r>
    <w:r w:rsidRPr="0027031B">
      <w:rPr>
        <w:rFonts w:ascii="Arial" w:hAnsi="Arial" w:cs="Arial"/>
      </w:rPr>
      <w:t xml:space="preserve"> rahlo </w:t>
    </w:r>
    <w:r w:rsidRPr="0027031B">
      <w:rPr>
        <w:rFonts w:ascii="Arial" w:hAnsi="Arial" w:cs="Arial"/>
        <w:sz w:val="20"/>
        <w:szCs w:val="20"/>
      </w:rPr>
      <w:t>malomarnost</w:t>
    </w:r>
    <w:r w:rsidRPr="0027031B">
      <w:rPr>
        <w:rFonts w:ascii="Arial" w:hAnsi="Arial" w:cs="Arial"/>
        <w:sz w:val="20"/>
        <w:szCs w:val="20"/>
        <w:lang w:eastAsia="sl-SI"/>
      </w:rPr>
      <w:t xml:space="preserve">(z izjemo </w:t>
    </w:r>
    <w:r w:rsidRPr="0027031B">
      <w:rPr>
        <w:rFonts w:ascii="Arial" w:hAnsi="Arial" w:cs="Arial"/>
      </w:rPr>
      <w:t xml:space="preserve">telesnih </w:t>
    </w:r>
    <w:r w:rsidRPr="0027031B">
      <w:rPr>
        <w:rFonts w:ascii="Arial" w:hAnsi="Arial" w:cs="Arial"/>
        <w:sz w:val="20"/>
        <w:szCs w:val="20"/>
        <w:lang w:eastAsia="sl-SI"/>
      </w:rPr>
      <w:t xml:space="preserve">poškodb) in </w:t>
    </w:r>
    <w:r w:rsidRPr="0027031B">
      <w:rPr>
        <w:rFonts w:ascii="Arial" w:hAnsi="Arial" w:cs="Arial"/>
      </w:rPr>
      <w:t xml:space="preserve">za podjetja </w:t>
    </w:r>
    <w:r w:rsidRPr="0027031B">
      <w:rPr>
        <w:rFonts w:ascii="Arial" w:hAnsi="Arial" w:cs="Arial"/>
        <w:sz w:val="20"/>
        <w:szCs w:val="20"/>
        <w:lang w:eastAsia="sl-SI"/>
      </w:rPr>
      <w:t xml:space="preserve">dodatno </w:t>
    </w:r>
    <w:r w:rsidRPr="0027031B">
      <w:rPr>
        <w:rFonts w:ascii="Arial" w:hAnsi="Arial" w:cs="Arial"/>
      </w:rPr>
      <w:t>za hudo malomarnost</w:t>
    </w:r>
    <w:r>
      <w:rPr>
        <w:rFonts w:ascii="Arial" w:hAnsi="Arial" w:cs="Arial"/>
        <w:sz w:val="20"/>
        <w:szCs w:val="20"/>
        <w:lang w:eastAsia="sl-SI"/>
      </w:rPr>
      <w:t xml:space="preserve"> </w:t>
    </w:r>
    <w:r>
      <w:rPr>
        <w:rFonts w:ascii="Arial" w:hAnsi="Arial" w:cs="Arial"/>
        <w:sz w:val="18"/>
      </w:rPr>
      <w:t>zato izključena.</w:t>
    </w:r>
  </w:p>
  <w:p w14:paraId="07BDA39A" w14:textId="77777777" w:rsidR="004A1589" w:rsidRDefault="0025757B">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93BDE38" w14:textId="77777777" w:rsidR="0025757B" w:rsidRDefault="0025757B" w:rsidP="00FD1AC7">
      <w:r>
        <w:separator/>
      </w:r>
    </w:p>
  </w:footnote>
  <w:footnote w:type="continuationSeparator" w:id="0">
    <w:p w14:paraId="6ED825E1" w14:textId="77777777" w:rsidR="0025757B" w:rsidRDefault="0025757B" w:rsidP="00FD1AC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C935AB" w14:textId="77777777" w:rsidR="004A1589" w:rsidRDefault="0025757B">
    <w:pPr>
      <w:pStyle w:val="Kopfzeile"/>
    </w:pPr>
    <w:r>
      <w:pict w14:anchorId="7834C25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683525" o:spid="_x0000_s2050" type="#_x0000_t136" style="position:absolute;margin-left:0;margin-top:0;width:506.7pt;height:144.75pt;rotation:315;z-index:-251656192;mso-position-horizontal:center;mso-position-horizontal-relative:margin;mso-position-vertical:center;mso-position-vertical-relative:margin" o:allowincell="f" fillcolor="silver" stroked="f">
          <v:fill opacity=".5"/>
          <v:textpath style="font-family:&quot;Arial&quot;;font-size:1pt" string="VZOREC"/>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D87A0E" w14:textId="77777777" w:rsidR="004A1589" w:rsidRDefault="0025757B">
    <w:pPr>
      <w:pStyle w:val="Kopfzeile"/>
      <w:ind w:right="170"/>
      <w:jc w:val="center"/>
      <w:rPr>
        <w:rStyle w:val="Seitenzahl"/>
        <w:sz w:val="18"/>
      </w:rPr>
    </w:pPr>
    <w:r>
      <w:pict w14:anchorId="1B10914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683526" o:spid="_x0000_s2051" type="#_x0000_t136" style="position:absolute;left:0;text-align:left;margin-left:0;margin-top:0;width:506.7pt;height:144.75pt;rotation:315;z-index:-251655168;mso-position-horizontal:center;mso-position-horizontal-relative:margin;mso-position-vertical:center;mso-position-vertical-relative:margin" o:allowincell="f" fillcolor="silver" stroked="f">
          <v:fill opacity=".5"/>
          <v:textpath style="font-family:&quot;Arial&quot;;font-size:1pt" string="VZOREC"/>
          <w10:wrap anchorx="margin" anchory="margin"/>
        </v:shape>
      </w:pict>
    </w:r>
    <w:r w:rsidR="00711A4E">
      <w:rPr>
        <w:sz w:val="18"/>
      </w:rPr>
      <w:t xml:space="preserve">- </w:t>
    </w:r>
    <w:r w:rsidR="00711A4E">
      <w:rPr>
        <w:rStyle w:val="Seitenzahl"/>
        <w:sz w:val="18"/>
      </w:rPr>
      <w:fldChar w:fldCharType="begin"/>
    </w:r>
    <w:r w:rsidR="00711A4E">
      <w:rPr>
        <w:rStyle w:val="Seitenzahl"/>
        <w:sz w:val="18"/>
        <w:szCs w:val="18"/>
      </w:rPr>
      <w:instrText xml:space="preserve"> PAGE </w:instrText>
    </w:r>
    <w:r w:rsidR="00711A4E">
      <w:rPr>
        <w:rStyle w:val="Seitenzahl"/>
        <w:sz w:val="18"/>
        <w:szCs w:val="18"/>
      </w:rPr>
      <w:fldChar w:fldCharType="separate"/>
    </w:r>
    <w:r w:rsidR="00711A4E">
      <w:rPr>
        <w:rStyle w:val="Seitenzahl"/>
        <w:noProof/>
        <w:sz w:val="18"/>
        <w:szCs w:val="18"/>
      </w:rPr>
      <w:t>3</w:t>
    </w:r>
    <w:r w:rsidR="00711A4E">
      <w:rPr>
        <w:rStyle w:val="Seitenzahl"/>
        <w:sz w:val="18"/>
        <w:szCs w:val="18"/>
      </w:rPr>
      <w:fldChar w:fldCharType="end"/>
    </w:r>
    <w:r w:rsidR="00711A4E">
      <w:rPr>
        <w:rStyle w:val="Seitenzahl"/>
        <w:sz w:val="18"/>
      </w:rPr>
      <w:t xml:space="preserve"> -</w:t>
    </w:r>
  </w:p>
  <w:p w14:paraId="35CF4C1E" w14:textId="77777777" w:rsidR="004A1589" w:rsidRDefault="0025757B">
    <w:pPr>
      <w:pStyle w:val="Kopfzeile"/>
      <w:jc w:val="center"/>
      <w:rPr>
        <w:sz w:val="1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925152" w14:textId="096DF3B4" w:rsidR="004A1589" w:rsidRPr="00082FF2" w:rsidRDefault="0025757B" w:rsidP="00082FF2">
    <w:pPr>
      <w:tabs>
        <w:tab w:val="left" w:pos="1560"/>
      </w:tabs>
      <w:ind w:left="1560" w:right="119" w:hanging="1560"/>
      <w:jc w:val="right"/>
      <w:rPr>
        <w:sz w:val="28"/>
        <w:szCs w:val="28"/>
      </w:rPr>
    </w:pPr>
    <w:r w:rsidRPr="00082FF2">
      <w:rPr>
        <w:sz w:val="28"/>
        <w:szCs w:val="28"/>
      </w:rPr>
      <w:pict w14:anchorId="65A2D6A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683524" o:spid="_x0000_s2049" type="#_x0000_t136" style="position:absolute;left:0;text-align:left;margin-left:0;margin-top:0;width:506.7pt;height:144.75pt;rotation:315;z-index:-251657216;mso-position-horizontal:center;mso-position-horizontal-relative:margin;mso-position-vertical:center;mso-position-vertical-relative:margin" o:allowincell="f" fillcolor="silver" stroked="f">
          <v:fill opacity=".5"/>
          <v:textpath style="font-family:&quot;Arial&quot;;font-size:1pt" string="VZOREC"/>
          <w10:wrap anchorx="margin" anchory="margin"/>
        </v:shape>
      </w:pict>
    </w:r>
    <w:r w:rsidR="00711A4E" w:rsidRPr="00082FF2">
      <w:rPr>
        <w:sz w:val="28"/>
        <w:szCs w:val="28"/>
      </w:rPr>
      <w:t>02/202</w:t>
    </w:r>
    <w:r w:rsidR="00082FF2" w:rsidRPr="00082FF2">
      <w:rPr>
        <w:sz w:val="28"/>
        <w:szCs w:val="28"/>
      </w:rPr>
      <w:t>3</w:t>
    </w:r>
  </w:p>
  <w:p w14:paraId="2B46B26C" w14:textId="77777777" w:rsidR="004A1589" w:rsidRDefault="0025757B">
    <w:pPr>
      <w:pStyle w:val="Kopfzeile"/>
      <w:tabs>
        <w:tab w:val="clear" w:pos="9071"/>
      </w:tabs>
      <w:ind w:right="28"/>
      <w:jc w:val="right"/>
      <w:rPr>
        <w:rFonts w:ascii="Square721 BT" w:hAnsi="Square721 BT" w:cs="Square721 BT"/>
        <w:b/>
        <w:smallCaps/>
        <w:sz w:val="16"/>
      </w:rPr>
    </w:pPr>
  </w:p>
  <w:p w14:paraId="3C3444B7" w14:textId="17627F47" w:rsidR="004A1589" w:rsidRDefault="00711A4E" w:rsidP="00082FF2">
    <w:pPr>
      <w:pStyle w:val="Kopfzeile"/>
      <w:tabs>
        <w:tab w:val="clear" w:pos="4819"/>
        <w:tab w:val="clear" w:pos="9071"/>
        <w:tab w:val="left" w:pos="3402"/>
        <w:tab w:val="left" w:pos="5954"/>
        <w:tab w:val="left" w:pos="7088"/>
      </w:tabs>
      <w:ind w:right="28"/>
    </w:pPr>
    <w:r>
      <w:rPr>
        <w:rFonts w:ascii="Square721 BT" w:hAnsi="Square721 BT" w:cs="Square721 BT"/>
        <w:smallCaps/>
        <w:color w:val="808080"/>
        <w:sz w:val="32"/>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391100"/>
    <w:multiLevelType w:val="hybridMultilevel"/>
    <w:tmpl w:val="BFF81048"/>
    <w:lvl w:ilvl="0" w:tplc="04070003">
      <w:start w:val="1"/>
      <w:numFmt w:val="bullet"/>
      <w:lvlText w:val="o"/>
      <w:lvlJc w:val="left"/>
      <w:pPr>
        <w:ind w:left="720" w:hanging="360"/>
      </w:pPr>
      <w:rPr>
        <w:rFonts w:ascii="Courier New" w:hAnsi="Courier New" w:cs="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EFE6ADB"/>
    <w:multiLevelType w:val="hybridMultilevel"/>
    <w:tmpl w:val="4D063714"/>
    <w:lvl w:ilvl="0" w:tplc="20000003">
      <w:start w:val="1"/>
      <w:numFmt w:val="bullet"/>
      <w:lvlText w:val="o"/>
      <w:lvlJc w:val="left"/>
      <w:pPr>
        <w:ind w:left="720" w:hanging="360"/>
      </w:pPr>
      <w:rPr>
        <w:rFonts w:ascii="Courier New" w:hAnsi="Courier New" w:cs="Courier New"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 w15:restartNumberingAfterBreak="0">
    <w:nsid w:val="1CEA02E9"/>
    <w:multiLevelType w:val="hybridMultilevel"/>
    <w:tmpl w:val="3254448C"/>
    <w:lvl w:ilvl="0" w:tplc="04070003">
      <w:start w:val="1"/>
      <w:numFmt w:val="bullet"/>
      <w:lvlText w:val="o"/>
      <w:lvlJc w:val="left"/>
      <w:pPr>
        <w:ind w:left="1146" w:hanging="360"/>
      </w:pPr>
      <w:rPr>
        <w:rFonts w:ascii="Courier New" w:hAnsi="Courier New" w:cs="Courier New" w:hint="default"/>
      </w:rPr>
    </w:lvl>
    <w:lvl w:ilvl="1" w:tplc="04070003" w:tentative="1">
      <w:start w:val="1"/>
      <w:numFmt w:val="bullet"/>
      <w:lvlText w:val="o"/>
      <w:lvlJc w:val="left"/>
      <w:pPr>
        <w:ind w:left="1866" w:hanging="360"/>
      </w:pPr>
      <w:rPr>
        <w:rFonts w:ascii="Courier New" w:hAnsi="Courier New" w:cs="Courier New" w:hint="default"/>
      </w:rPr>
    </w:lvl>
    <w:lvl w:ilvl="2" w:tplc="04070005" w:tentative="1">
      <w:start w:val="1"/>
      <w:numFmt w:val="bullet"/>
      <w:lvlText w:val=""/>
      <w:lvlJc w:val="left"/>
      <w:pPr>
        <w:ind w:left="2586" w:hanging="360"/>
      </w:pPr>
      <w:rPr>
        <w:rFonts w:ascii="Wingdings" w:hAnsi="Wingdings" w:hint="default"/>
      </w:rPr>
    </w:lvl>
    <w:lvl w:ilvl="3" w:tplc="04070001" w:tentative="1">
      <w:start w:val="1"/>
      <w:numFmt w:val="bullet"/>
      <w:lvlText w:val=""/>
      <w:lvlJc w:val="left"/>
      <w:pPr>
        <w:ind w:left="3306" w:hanging="360"/>
      </w:pPr>
      <w:rPr>
        <w:rFonts w:ascii="Symbol" w:hAnsi="Symbol" w:hint="default"/>
      </w:rPr>
    </w:lvl>
    <w:lvl w:ilvl="4" w:tplc="04070003" w:tentative="1">
      <w:start w:val="1"/>
      <w:numFmt w:val="bullet"/>
      <w:lvlText w:val="o"/>
      <w:lvlJc w:val="left"/>
      <w:pPr>
        <w:ind w:left="4026" w:hanging="360"/>
      </w:pPr>
      <w:rPr>
        <w:rFonts w:ascii="Courier New" w:hAnsi="Courier New" w:cs="Courier New" w:hint="default"/>
      </w:rPr>
    </w:lvl>
    <w:lvl w:ilvl="5" w:tplc="04070005" w:tentative="1">
      <w:start w:val="1"/>
      <w:numFmt w:val="bullet"/>
      <w:lvlText w:val=""/>
      <w:lvlJc w:val="left"/>
      <w:pPr>
        <w:ind w:left="4746" w:hanging="360"/>
      </w:pPr>
      <w:rPr>
        <w:rFonts w:ascii="Wingdings" w:hAnsi="Wingdings" w:hint="default"/>
      </w:rPr>
    </w:lvl>
    <w:lvl w:ilvl="6" w:tplc="04070001" w:tentative="1">
      <w:start w:val="1"/>
      <w:numFmt w:val="bullet"/>
      <w:lvlText w:val=""/>
      <w:lvlJc w:val="left"/>
      <w:pPr>
        <w:ind w:left="5466" w:hanging="360"/>
      </w:pPr>
      <w:rPr>
        <w:rFonts w:ascii="Symbol" w:hAnsi="Symbol" w:hint="default"/>
      </w:rPr>
    </w:lvl>
    <w:lvl w:ilvl="7" w:tplc="04070003" w:tentative="1">
      <w:start w:val="1"/>
      <w:numFmt w:val="bullet"/>
      <w:lvlText w:val="o"/>
      <w:lvlJc w:val="left"/>
      <w:pPr>
        <w:ind w:left="6186" w:hanging="360"/>
      </w:pPr>
      <w:rPr>
        <w:rFonts w:ascii="Courier New" w:hAnsi="Courier New" w:cs="Courier New" w:hint="default"/>
      </w:rPr>
    </w:lvl>
    <w:lvl w:ilvl="8" w:tplc="04070005" w:tentative="1">
      <w:start w:val="1"/>
      <w:numFmt w:val="bullet"/>
      <w:lvlText w:val=""/>
      <w:lvlJc w:val="left"/>
      <w:pPr>
        <w:ind w:left="6906" w:hanging="360"/>
      </w:pPr>
      <w:rPr>
        <w:rFonts w:ascii="Wingdings" w:hAnsi="Wingdings" w:hint="default"/>
      </w:rPr>
    </w:lvl>
  </w:abstractNum>
  <w:abstractNum w:abstractNumId="3" w15:restartNumberingAfterBreak="0">
    <w:nsid w:val="33DC31E8"/>
    <w:multiLevelType w:val="hybridMultilevel"/>
    <w:tmpl w:val="903858E6"/>
    <w:lvl w:ilvl="0" w:tplc="04070003">
      <w:start w:val="1"/>
      <w:numFmt w:val="bullet"/>
      <w:lvlText w:val="o"/>
      <w:lvlJc w:val="left"/>
      <w:pPr>
        <w:ind w:left="720" w:hanging="360"/>
      </w:pPr>
      <w:rPr>
        <w:rFonts w:ascii="Courier New" w:hAnsi="Courier New" w:cs="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34EB544B"/>
    <w:multiLevelType w:val="hybridMultilevel"/>
    <w:tmpl w:val="B9EC0150"/>
    <w:lvl w:ilvl="0" w:tplc="04070003">
      <w:start w:val="1"/>
      <w:numFmt w:val="bullet"/>
      <w:lvlText w:val="o"/>
      <w:lvlJc w:val="left"/>
      <w:pPr>
        <w:ind w:left="720" w:hanging="360"/>
      </w:pPr>
      <w:rPr>
        <w:rFonts w:ascii="Courier New" w:hAnsi="Courier New" w:cs="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4E793CB2"/>
    <w:multiLevelType w:val="multilevel"/>
    <w:tmpl w:val="89D892B6"/>
    <w:lvl w:ilvl="0">
      <w:start w:val="1"/>
      <w:numFmt w:val="decimal"/>
      <w:lvlText w:val="%1."/>
      <w:lvlJc w:val="left"/>
      <w:pPr>
        <w:ind w:left="360" w:hanging="360"/>
      </w:pPr>
      <w:rPr>
        <w:rFonts w:hint="default"/>
        <w:b/>
        <w:sz w:val="22"/>
        <w:szCs w:val="22"/>
      </w:rPr>
    </w:lvl>
    <w:lvl w:ilvl="1">
      <w:start w:val="1"/>
      <w:numFmt w:val="decimal"/>
      <w:isLgl/>
      <w:lvlText w:val="%1.%2."/>
      <w:lvlJc w:val="left"/>
      <w:pPr>
        <w:ind w:left="720" w:hanging="720"/>
      </w:pPr>
      <w:rPr>
        <w:rFonts w:hint="default"/>
        <w:b w:val="0"/>
        <w:lang w:val="de-A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F250B1A"/>
    <w:multiLevelType w:val="hybridMultilevel"/>
    <w:tmpl w:val="07A6E7F2"/>
    <w:lvl w:ilvl="0" w:tplc="04070003">
      <w:start w:val="1"/>
      <w:numFmt w:val="bullet"/>
      <w:lvlText w:val="o"/>
      <w:lvlJc w:val="left"/>
      <w:pPr>
        <w:ind w:left="1080" w:hanging="360"/>
      </w:pPr>
      <w:rPr>
        <w:rFonts w:ascii="Courier New" w:hAnsi="Courier New" w:cs="Courier New"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7" w15:restartNumberingAfterBreak="0">
    <w:nsid w:val="535E78CF"/>
    <w:multiLevelType w:val="hybridMultilevel"/>
    <w:tmpl w:val="3D7E776C"/>
    <w:lvl w:ilvl="0" w:tplc="FE44013C">
      <w:start w:val="1"/>
      <w:numFmt w:val="bullet"/>
      <w:lvlText w:val=""/>
      <w:lvlJc w:val="left"/>
      <w:pPr>
        <w:ind w:left="720" w:hanging="360"/>
      </w:pPr>
      <w:rPr>
        <w:rFonts w:ascii="Symbol" w:hAnsi="Symbol" w:hint="default"/>
        <w:sz w:val="18"/>
        <w:szCs w:val="18"/>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547A218C"/>
    <w:multiLevelType w:val="hybridMultilevel"/>
    <w:tmpl w:val="65E8D0A2"/>
    <w:lvl w:ilvl="0" w:tplc="04070003">
      <w:start w:val="1"/>
      <w:numFmt w:val="bullet"/>
      <w:lvlText w:val="o"/>
      <w:lvlJc w:val="left"/>
      <w:pPr>
        <w:ind w:left="720" w:hanging="360"/>
      </w:pPr>
      <w:rPr>
        <w:rFonts w:ascii="Courier New" w:hAnsi="Courier New" w:cs="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5"/>
  </w:num>
  <w:num w:numId="2">
    <w:abstractNumId w:val="2"/>
  </w:num>
  <w:num w:numId="3">
    <w:abstractNumId w:val="0"/>
  </w:num>
  <w:num w:numId="4">
    <w:abstractNumId w:val="8"/>
  </w:num>
  <w:num w:numId="5">
    <w:abstractNumId w:val="4"/>
  </w:num>
  <w:num w:numId="6">
    <w:abstractNumId w:val="3"/>
  </w:num>
  <w:num w:numId="7">
    <w:abstractNumId w:val="6"/>
  </w:num>
  <w:num w:numId="8">
    <w:abstractNumId w:val="7"/>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displayBackgroundShape/>
  <w:proofState w:spelling="clean" w:grammar="clean"/>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D1AC7"/>
    <w:rsid w:val="00082FF2"/>
    <w:rsid w:val="00141425"/>
    <w:rsid w:val="001511F1"/>
    <w:rsid w:val="0025757B"/>
    <w:rsid w:val="002E518D"/>
    <w:rsid w:val="003538FF"/>
    <w:rsid w:val="00711A4E"/>
    <w:rsid w:val="008E1833"/>
    <w:rsid w:val="008F62AB"/>
    <w:rsid w:val="00AF596C"/>
    <w:rsid w:val="00DA6412"/>
    <w:rsid w:val="00FD1AC7"/>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5C055508"/>
  <w15:chartTrackingRefBased/>
  <w15:docId w15:val="{FBA95EAE-E133-4F41-AFB6-AB6CAF13BB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AT" w:eastAsia="en-US" w:bidi="ar-SA"/>
      </w:rPr>
    </w:rPrDefault>
    <w:pPrDefault>
      <w:pPr>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FD1AC7"/>
    <w:pPr>
      <w:overflowPunct w:val="0"/>
      <w:autoSpaceDE w:val="0"/>
      <w:autoSpaceDN w:val="0"/>
      <w:adjustRightInd w:val="0"/>
      <w:jc w:val="left"/>
      <w:textAlignment w:val="baseline"/>
    </w:pPr>
    <w:rPr>
      <w:rFonts w:ascii="Arial" w:eastAsia="Times New Roman" w:hAnsi="Arial" w:cs="Arial"/>
      <w:lang w:val="sl-SI"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rsid w:val="00FD1AC7"/>
    <w:pPr>
      <w:tabs>
        <w:tab w:val="center" w:pos="4819"/>
        <w:tab w:val="right" w:pos="9071"/>
      </w:tabs>
    </w:pPr>
  </w:style>
  <w:style w:type="character" w:customStyle="1" w:styleId="KopfzeileZchn">
    <w:name w:val="Kopfzeile Zchn"/>
    <w:basedOn w:val="Absatz-Standardschriftart"/>
    <w:link w:val="Kopfzeile"/>
    <w:uiPriority w:val="99"/>
    <w:rsid w:val="00FD1AC7"/>
    <w:rPr>
      <w:rFonts w:ascii="Arial" w:eastAsia="Times New Roman" w:hAnsi="Arial" w:cs="Arial"/>
      <w:lang w:val="sl-SI" w:eastAsia="de-DE"/>
    </w:rPr>
  </w:style>
  <w:style w:type="paragraph" w:styleId="Fuzeile">
    <w:name w:val="footer"/>
    <w:basedOn w:val="Standard"/>
    <w:link w:val="FuzeileZchn"/>
    <w:uiPriority w:val="99"/>
    <w:rsid w:val="00FD1AC7"/>
    <w:pPr>
      <w:tabs>
        <w:tab w:val="center" w:pos="4819"/>
        <w:tab w:val="right" w:pos="9071"/>
      </w:tabs>
    </w:pPr>
    <w:rPr>
      <w:rFonts w:ascii="Courier New" w:hAnsi="Courier New" w:cs="Courier New"/>
    </w:rPr>
  </w:style>
  <w:style w:type="character" w:customStyle="1" w:styleId="FuzeileZchn">
    <w:name w:val="Fußzeile Zchn"/>
    <w:basedOn w:val="Absatz-Standardschriftart"/>
    <w:link w:val="Fuzeile"/>
    <w:uiPriority w:val="99"/>
    <w:rsid w:val="00FD1AC7"/>
    <w:rPr>
      <w:rFonts w:ascii="Courier New" w:eastAsia="Times New Roman" w:hAnsi="Courier New" w:cs="Courier New"/>
      <w:lang w:val="sl-SI" w:eastAsia="de-DE"/>
    </w:rPr>
  </w:style>
  <w:style w:type="character" w:styleId="Seitenzahl">
    <w:name w:val="page number"/>
    <w:uiPriority w:val="99"/>
    <w:rsid w:val="00FD1AC7"/>
    <w:rPr>
      <w:rFonts w:cs="Times New Roman"/>
    </w:rPr>
  </w:style>
  <w:style w:type="paragraph" w:styleId="HTMLVorformatiert">
    <w:name w:val="HTML Preformatted"/>
    <w:basedOn w:val="Standard"/>
    <w:link w:val="HTMLVorformatiertZchn"/>
    <w:uiPriority w:val="99"/>
    <w:unhideWhenUsed/>
    <w:rsid w:val="00FD1A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textAlignment w:val="auto"/>
    </w:pPr>
    <w:rPr>
      <w:rFonts w:ascii="Courier New" w:hAnsi="Courier New" w:cs="Courier New"/>
      <w:sz w:val="20"/>
      <w:szCs w:val="20"/>
      <w:lang w:eastAsia="sl-SI"/>
    </w:rPr>
  </w:style>
  <w:style w:type="character" w:customStyle="1" w:styleId="HTMLVorformatiertZchn">
    <w:name w:val="HTML Vorformatiert Zchn"/>
    <w:basedOn w:val="Absatz-Standardschriftart"/>
    <w:link w:val="HTMLVorformatiert"/>
    <w:uiPriority w:val="99"/>
    <w:rsid w:val="00FD1AC7"/>
    <w:rPr>
      <w:rFonts w:ascii="Courier New" w:eastAsia="Times New Roman" w:hAnsi="Courier New" w:cs="Courier New"/>
      <w:sz w:val="20"/>
      <w:szCs w:val="20"/>
      <w:lang w:val="sl-SI" w:eastAsia="sl-SI"/>
    </w:rPr>
  </w:style>
  <w:style w:type="paragraph" w:styleId="berarbeitung">
    <w:name w:val="Revision"/>
    <w:hidden/>
    <w:uiPriority w:val="99"/>
    <w:semiHidden/>
    <w:rsid w:val="00AF596C"/>
    <w:pPr>
      <w:jc w:val="left"/>
    </w:pPr>
    <w:rPr>
      <w:rFonts w:ascii="Arial" w:eastAsia="Times New Roman" w:hAnsi="Arial" w:cs="Arial"/>
      <w:lang w:val="sl-SI" w:eastAsia="de-DE"/>
    </w:rPr>
  </w:style>
  <w:style w:type="character" w:styleId="Hyperlink">
    <w:name w:val="Hyperlink"/>
    <w:uiPriority w:val="99"/>
    <w:rsid w:val="001511F1"/>
    <w:rPr>
      <w:rFonts w:cs="Times New Roman"/>
      <w:color w:val="0000FF"/>
      <w:u w:val="single"/>
    </w:rPr>
  </w:style>
  <w:style w:type="paragraph" w:styleId="Listenabsatz">
    <w:name w:val="List Paragraph"/>
    <w:basedOn w:val="Standard"/>
    <w:uiPriority w:val="34"/>
    <w:qFormat/>
    <w:rsid w:val="001511F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290004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1107</Words>
  <Characters>6977</Characters>
  <Application>Microsoft Office Word</Application>
  <DocSecurity>0</DocSecurity>
  <Lines>58</Lines>
  <Paragraphs>16</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8068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Alexander Bolberitz</dc:creator>
  <cp:keywords/>
  <dc:description/>
  <cp:lastModifiedBy>Alexander Bolberitz</cp:lastModifiedBy>
  <cp:revision>5</cp:revision>
  <dcterms:created xsi:type="dcterms:W3CDTF">2023-07-19T08:36:00Z</dcterms:created>
  <dcterms:modified xsi:type="dcterms:W3CDTF">2023-07-25T11:11:00Z</dcterms:modified>
</cp:coreProperties>
</file>